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26" w:rsidRPr="009A2717" w:rsidRDefault="00785526">
      <w:pPr>
        <w:rPr>
          <w:rFonts w:ascii="Montserrat" w:hAnsi="Montserrat"/>
          <w:lang w:val="en-US"/>
        </w:rPr>
      </w:pPr>
    </w:p>
    <w:p w:rsidR="00785526" w:rsidRPr="009A2717" w:rsidRDefault="002F74F6" w:rsidP="00AB5999">
      <w:pPr>
        <w:pStyle w:val="1"/>
        <w:jc w:val="center"/>
        <w:rPr>
          <w:rFonts w:ascii="Montserrat" w:hAnsi="Montserrat" w:cs="Calibri"/>
          <w:b/>
        </w:rPr>
      </w:pPr>
      <w:r w:rsidRPr="009A2717">
        <w:rPr>
          <w:rFonts w:ascii="Montserrat" w:hAnsi="Montserrat" w:cs="Calibri"/>
          <w:b/>
        </w:rPr>
        <w:t>Самостоятельная под</w:t>
      </w:r>
      <w:r w:rsidR="00785526" w:rsidRPr="009A2717">
        <w:rPr>
          <w:rFonts w:ascii="Montserrat" w:hAnsi="Montserrat" w:cs="Calibri"/>
          <w:b/>
        </w:rPr>
        <w:t>готов</w:t>
      </w:r>
      <w:r w:rsidRPr="009A2717">
        <w:rPr>
          <w:rFonts w:ascii="Montserrat" w:hAnsi="Montserrat" w:cs="Calibri"/>
          <w:b/>
        </w:rPr>
        <w:t>ка</w:t>
      </w:r>
      <w:r w:rsidR="00785526" w:rsidRPr="009A2717">
        <w:rPr>
          <w:rFonts w:ascii="Montserrat" w:hAnsi="Montserrat" w:cs="Calibri"/>
          <w:b/>
        </w:rPr>
        <w:t xml:space="preserve"> к </w:t>
      </w:r>
      <w:proofErr w:type="spellStart"/>
      <w:r w:rsidR="00785526" w:rsidRPr="009A2717">
        <w:rPr>
          <w:rFonts w:ascii="Montserrat" w:hAnsi="Montserrat" w:cs="Calibri"/>
          <w:b/>
        </w:rPr>
        <w:t>колоноскопии</w:t>
      </w:r>
      <w:proofErr w:type="spellEnd"/>
      <w:r w:rsidR="00785526" w:rsidRPr="009A2717">
        <w:rPr>
          <w:rFonts w:ascii="Montserrat" w:hAnsi="Montserrat" w:cs="Calibri"/>
          <w:b/>
        </w:rPr>
        <w:t xml:space="preserve"> </w:t>
      </w:r>
      <w:r w:rsidR="00AB5999" w:rsidRPr="009A2717">
        <w:rPr>
          <w:rFonts w:ascii="Montserrat" w:hAnsi="Montserrat" w:cs="Calibri"/>
          <w:b/>
        </w:rPr>
        <w:br/>
      </w:r>
      <w:r w:rsidR="00785526" w:rsidRPr="009A2717">
        <w:rPr>
          <w:rFonts w:ascii="Montserrat" w:hAnsi="Montserrat" w:cs="Calibri"/>
          <w:b/>
        </w:rPr>
        <w:t>в медицинском центре «</w:t>
      </w:r>
      <w:proofErr w:type="spellStart"/>
      <w:r w:rsidR="00785526" w:rsidRPr="009A2717">
        <w:rPr>
          <w:rFonts w:ascii="Montserrat" w:hAnsi="Montserrat" w:cs="Calibri"/>
          <w:b/>
        </w:rPr>
        <w:t>Неомакс</w:t>
      </w:r>
      <w:proofErr w:type="spellEnd"/>
      <w:r w:rsidR="00785526" w:rsidRPr="009A2717">
        <w:rPr>
          <w:rFonts w:ascii="Montserrat" w:hAnsi="Montserrat" w:cs="Calibri"/>
          <w:b/>
        </w:rPr>
        <w:t>».</w:t>
      </w:r>
    </w:p>
    <w:p w:rsidR="002F74F6" w:rsidRPr="009A2717" w:rsidRDefault="002F74F6" w:rsidP="00AA6769">
      <w:pPr>
        <w:tabs>
          <w:tab w:val="left" w:pos="1701"/>
        </w:tabs>
        <w:rPr>
          <w:rFonts w:ascii="Montserrat" w:hAnsi="Montserrat"/>
          <w:sz w:val="20"/>
          <w:szCs w:val="20"/>
        </w:rPr>
      </w:pPr>
    </w:p>
    <w:p w:rsidR="002F74F6" w:rsidRPr="009A2717" w:rsidRDefault="003F3336" w:rsidP="00AA6769">
      <w:pPr>
        <w:pStyle w:val="2"/>
        <w:spacing w:line="360" w:lineRule="auto"/>
        <w:rPr>
          <w:rFonts w:ascii="Montserrat" w:hAnsi="Montserrat" w:cstheme="minorHAnsi"/>
          <w:b/>
          <w:color w:val="000000" w:themeColor="text1"/>
          <w:sz w:val="24"/>
          <w:szCs w:val="24"/>
        </w:rPr>
      </w:pPr>
      <w:r w:rsidRPr="009A2717">
        <w:rPr>
          <w:rFonts w:ascii="Montserrat" w:hAnsi="Montserrat" w:cstheme="minorHAnsi"/>
          <w:b/>
          <w:color w:val="000000" w:themeColor="text1"/>
          <w:sz w:val="24"/>
          <w:szCs w:val="24"/>
        </w:rPr>
        <w:t>1 день подготовки</w:t>
      </w:r>
    </w:p>
    <w:p w:rsidR="009A2717" w:rsidRDefault="003F3336" w:rsidP="009A2717">
      <w:pPr>
        <w:pStyle w:val="2"/>
        <w:spacing w:line="276" w:lineRule="auto"/>
        <w:jc w:val="both"/>
        <w:rPr>
          <w:rFonts w:ascii="Montserrat" w:hAnsi="Montserrat"/>
          <w:color w:val="000000" w:themeColor="text1"/>
          <w:sz w:val="18"/>
          <w:szCs w:val="18"/>
        </w:rPr>
      </w:pPr>
      <w:r w:rsidRPr="009A2717">
        <w:rPr>
          <w:rFonts w:ascii="Montserrat" w:hAnsi="Montserrat"/>
          <w:b/>
          <w:color w:val="FF0000"/>
          <w:sz w:val="18"/>
          <w:szCs w:val="18"/>
        </w:rPr>
        <w:t>Запрещено:</w:t>
      </w:r>
      <w:r w:rsidRPr="009A2717">
        <w:rPr>
          <w:rFonts w:ascii="Montserrat" w:hAnsi="Montserrat"/>
          <w:color w:val="FF0000"/>
          <w:sz w:val="18"/>
          <w:szCs w:val="18"/>
        </w:rPr>
        <w:t xml:space="preserve"> </w:t>
      </w:r>
      <w:r w:rsidRPr="009A2717">
        <w:rPr>
          <w:rFonts w:ascii="Montserrat" w:hAnsi="Montserrat"/>
          <w:color w:val="000000" w:themeColor="text1"/>
          <w:sz w:val="18"/>
          <w:szCs w:val="18"/>
        </w:rPr>
        <w:t>растительная пища, хлебобулочные изделия, мучные и макаронные изделия</w:t>
      </w:r>
      <w:r w:rsidR="00472D1B" w:rsidRPr="009A2717">
        <w:rPr>
          <w:rFonts w:ascii="Montserrat" w:hAnsi="Montserrat"/>
          <w:color w:val="000000" w:themeColor="text1"/>
          <w:sz w:val="18"/>
          <w:szCs w:val="18"/>
        </w:rPr>
        <w:t>, овощи (капуста, картошка и т.д.), зелень, грибы, крупы, орехи, семечки, фрукты, ягоды, алкоголь, газированные напитки</w:t>
      </w:r>
      <w:r w:rsidR="002F74F6" w:rsidRPr="009A2717">
        <w:rPr>
          <w:rFonts w:ascii="Montserrat" w:hAnsi="Montserrat"/>
          <w:color w:val="000000" w:themeColor="text1"/>
          <w:sz w:val="18"/>
          <w:szCs w:val="18"/>
        </w:rPr>
        <w:t>.</w:t>
      </w:r>
    </w:p>
    <w:p w:rsidR="009A2717" w:rsidRPr="009A2717" w:rsidRDefault="009A2717" w:rsidP="009A2717">
      <w:pPr>
        <w:pStyle w:val="2"/>
        <w:spacing w:line="276" w:lineRule="auto"/>
        <w:jc w:val="both"/>
        <w:rPr>
          <w:rFonts w:ascii="Montserrat" w:hAnsi="Montserrat"/>
          <w:b/>
          <w:color w:val="17B21B"/>
          <w:sz w:val="10"/>
          <w:szCs w:val="10"/>
        </w:rPr>
      </w:pPr>
    </w:p>
    <w:p w:rsidR="00472D1B" w:rsidRPr="009A2717" w:rsidRDefault="00472D1B" w:rsidP="009A2717">
      <w:pPr>
        <w:pStyle w:val="2"/>
        <w:spacing w:line="276" w:lineRule="auto"/>
        <w:jc w:val="both"/>
        <w:rPr>
          <w:rFonts w:ascii="Montserrat" w:hAnsi="Montserrat"/>
          <w:color w:val="000000" w:themeColor="text1"/>
          <w:sz w:val="18"/>
          <w:szCs w:val="18"/>
        </w:rPr>
      </w:pPr>
      <w:r w:rsidRPr="009A2717">
        <w:rPr>
          <w:rFonts w:ascii="Montserrat" w:hAnsi="Montserrat"/>
          <w:b/>
          <w:color w:val="17B21B"/>
          <w:sz w:val="18"/>
          <w:szCs w:val="18"/>
        </w:rPr>
        <w:t>Разрешено:</w:t>
      </w:r>
      <w:r w:rsidRPr="009A2717">
        <w:rPr>
          <w:rFonts w:ascii="Montserrat" w:hAnsi="Montserrat"/>
          <w:color w:val="385623" w:themeColor="accent6" w:themeShade="80"/>
          <w:sz w:val="18"/>
          <w:szCs w:val="18"/>
        </w:rPr>
        <w:t xml:space="preserve"> </w:t>
      </w:r>
      <w:r w:rsidRPr="009A2717">
        <w:rPr>
          <w:rFonts w:ascii="Montserrat" w:hAnsi="Montserrat"/>
          <w:color w:val="000000" w:themeColor="text1"/>
          <w:sz w:val="18"/>
          <w:szCs w:val="18"/>
        </w:rPr>
        <w:t>вся белковая пища, отварное, паровое или тушеное нежирное мясо, нежирные сорта рыбы, нежирные кисломолочные продукты, например, творог, ряженка, йогурт без добавок и наполнителей, не более 5% жирности, сыр твердых сортов, яйца, сахар, мед, желе, бульоны процеженные, сок яблочный осветленный без мякоти</w:t>
      </w:r>
      <w:r w:rsidR="00673AC2" w:rsidRPr="009A2717">
        <w:rPr>
          <w:rFonts w:ascii="Montserrat" w:hAnsi="Montserrat"/>
          <w:color w:val="000000" w:themeColor="text1"/>
          <w:sz w:val="18"/>
          <w:szCs w:val="18"/>
        </w:rPr>
        <w:t>, не крепкий чай/кофе (без молока), процеженный компот, негазированные и неокрашенные напитки</w:t>
      </w:r>
      <w:r w:rsidR="00785526" w:rsidRPr="009A2717">
        <w:rPr>
          <w:rFonts w:ascii="Montserrat" w:hAnsi="Montserrat"/>
          <w:color w:val="000000" w:themeColor="text1"/>
          <w:sz w:val="18"/>
          <w:szCs w:val="18"/>
        </w:rPr>
        <w:t>.</w:t>
      </w:r>
    </w:p>
    <w:p w:rsidR="00785526" w:rsidRPr="009A2717" w:rsidRDefault="00785526" w:rsidP="00AA6769">
      <w:pPr>
        <w:jc w:val="both"/>
        <w:rPr>
          <w:rFonts w:ascii="Montserrat" w:hAnsi="Montserrat"/>
          <w:sz w:val="18"/>
          <w:szCs w:val="18"/>
        </w:rPr>
      </w:pPr>
    </w:p>
    <w:p w:rsidR="002F74F6" w:rsidRPr="009A2717" w:rsidRDefault="00673AC2" w:rsidP="00AA6769">
      <w:pPr>
        <w:jc w:val="both"/>
        <w:rPr>
          <w:rFonts w:ascii="Montserrat" w:hAnsi="Montserrat"/>
          <w:b/>
          <w:color w:val="000000" w:themeColor="text1"/>
          <w:sz w:val="24"/>
          <w:szCs w:val="24"/>
        </w:rPr>
      </w:pPr>
      <w:r w:rsidRPr="009A2717">
        <w:rPr>
          <w:rFonts w:ascii="Montserrat" w:hAnsi="Montserrat"/>
          <w:b/>
          <w:color w:val="000000" w:themeColor="text1"/>
          <w:sz w:val="24"/>
          <w:szCs w:val="24"/>
        </w:rPr>
        <w:t>2 день подготовки</w:t>
      </w:r>
    </w:p>
    <w:p w:rsidR="009A2717" w:rsidRDefault="00673AC2" w:rsidP="009A2717">
      <w:pPr>
        <w:spacing w:line="276" w:lineRule="auto"/>
        <w:jc w:val="both"/>
        <w:rPr>
          <w:rFonts w:ascii="Montserrat" w:hAnsi="Montserrat"/>
          <w:b/>
          <w:color w:val="000000" w:themeColor="text1"/>
          <w:sz w:val="18"/>
          <w:szCs w:val="18"/>
        </w:rPr>
      </w:pPr>
      <w:r w:rsidRPr="009A2717">
        <w:rPr>
          <w:rFonts w:ascii="Montserrat" w:hAnsi="Montserrat"/>
          <w:b/>
          <w:color w:val="FF0000"/>
          <w:sz w:val="18"/>
          <w:szCs w:val="18"/>
        </w:rPr>
        <w:t>Запрещено:</w:t>
      </w:r>
      <w:r w:rsidRPr="009A2717">
        <w:rPr>
          <w:rFonts w:ascii="Montserrat" w:hAnsi="Montserrat"/>
          <w:color w:val="FF0000"/>
          <w:sz w:val="18"/>
          <w:szCs w:val="18"/>
        </w:rPr>
        <w:t xml:space="preserve"> </w:t>
      </w:r>
      <w:r w:rsidRPr="009A2717">
        <w:rPr>
          <w:rFonts w:ascii="Montserrat" w:hAnsi="Montserrat"/>
          <w:color w:val="000000" w:themeColor="text1"/>
          <w:sz w:val="18"/>
          <w:szCs w:val="18"/>
        </w:rPr>
        <w:t>растительная пища, х</w:t>
      </w:r>
      <w:r w:rsidRPr="009A2717">
        <w:rPr>
          <w:rFonts w:ascii="Montserrat" w:hAnsi="Montserrat"/>
          <w:sz w:val="18"/>
          <w:szCs w:val="18"/>
        </w:rPr>
        <w:t>лебобулочные изделия, мучные и макаронные изделия, овощи (капуста, картошка и т.д.), зелень, грибы, крупы, орехи, семечки, фрукты, ягоды, алкоголь, газированные напитки</w:t>
      </w:r>
      <w:r w:rsidR="009A2717" w:rsidRPr="009A2717">
        <w:rPr>
          <w:rFonts w:ascii="Montserrat" w:hAnsi="Montserrat"/>
          <w:sz w:val="18"/>
          <w:szCs w:val="18"/>
        </w:rPr>
        <w:t>.</w:t>
      </w:r>
    </w:p>
    <w:p w:rsidR="00673AC2" w:rsidRPr="009A2717" w:rsidRDefault="00673AC2" w:rsidP="009A2717">
      <w:pPr>
        <w:spacing w:line="276" w:lineRule="auto"/>
        <w:jc w:val="both"/>
        <w:rPr>
          <w:rFonts w:ascii="Montserrat" w:hAnsi="Montserrat"/>
          <w:b/>
          <w:color w:val="000000" w:themeColor="text1"/>
          <w:sz w:val="18"/>
          <w:szCs w:val="18"/>
        </w:rPr>
      </w:pPr>
      <w:r w:rsidRPr="009A2717">
        <w:rPr>
          <w:rFonts w:ascii="Montserrat" w:hAnsi="Montserrat"/>
          <w:b/>
          <w:color w:val="17B21B"/>
          <w:sz w:val="18"/>
          <w:szCs w:val="18"/>
        </w:rPr>
        <w:t>Разрешено:</w:t>
      </w:r>
      <w:r w:rsidRPr="009A2717">
        <w:rPr>
          <w:rFonts w:ascii="Montserrat" w:hAnsi="Montserrat"/>
          <w:color w:val="17B21B"/>
          <w:sz w:val="18"/>
          <w:szCs w:val="18"/>
        </w:rPr>
        <w:t xml:space="preserve"> </w:t>
      </w:r>
      <w:r w:rsidRPr="009A2717">
        <w:rPr>
          <w:rFonts w:ascii="Montserrat" w:hAnsi="Montserrat"/>
          <w:sz w:val="18"/>
          <w:szCs w:val="18"/>
        </w:rPr>
        <w:t>вся белковая пища, отварное, паровое или тушеное нежирное мясо, нежирные сорта рыбы, нежирные кисломолочные продукты, например, творог, ряженка, йогурт без добавок и наполнителей, не более 5% жирности, сыр твердых сортов, яйца, сахар, мед, желе, бульоны процеженные, сок яблочный осветленный без мякоти, не крепкий чай/кофе (без молока), процеженный компот, негазированные и неокрашенные напитки</w:t>
      </w:r>
      <w:r w:rsidR="009A2717" w:rsidRPr="009A2717">
        <w:rPr>
          <w:rFonts w:ascii="Montserrat" w:hAnsi="Montserrat"/>
          <w:sz w:val="18"/>
          <w:szCs w:val="18"/>
        </w:rPr>
        <w:t>.</w:t>
      </w:r>
    </w:p>
    <w:p w:rsidR="004D5B6E" w:rsidRDefault="00AA6769" w:rsidP="003C0D5D">
      <w:pPr>
        <w:spacing w:after="0" w:line="276" w:lineRule="auto"/>
        <w:rPr>
          <w:rFonts w:ascii="Montserrat" w:hAnsi="Montserrat"/>
          <w:sz w:val="18"/>
          <w:szCs w:val="18"/>
        </w:rPr>
      </w:pPr>
      <w:r w:rsidRPr="00AA6769">
        <w:rPr>
          <w:rFonts w:ascii="MS Mincho" w:eastAsia="MS Mincho" w:hAnsi="MS Mincho" w:cs="MS Mincho" w:hint="eastAsia"/>
          <w:b/>
          <w:color w:val="000000" w:themeColor="text1"/>
          <w:sz w:val="21"/>
          <w:szCs w:val="21"/>
          <w:shd w:val="clear" w:color="auto" w:fill="FFFFFF"/>
          <w:lang w:eastAsia="ru-RU"/>
        </w:rPr>
        <w:t>ⓘ</w:t>
      </w:r>
      <w:r w:rsidRPr="009A2717">
        <w:rPr>
          <w:rFonts w:ascii="Montserrat" w:eastAsia="MS Gothic" w:hAnsi="Montserrat" w:cs="MS Gothic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9700BC" w:rsidRPr="009A2717">
        <w:rPr>
          <w:rFonts w:ascii="Montserrat" w:hAnsi="Montserrat"/>
          <w:b/>
          <w:sz w:val="18"/>
          <w:szCs w:val="18"/>
        </w:rPr>
        <w:t>При запорах более 3х дней необходимо:</w:t>
      </w:r>
      <w:r w:rsidR="009700BC" w:rsidRPr="009A2717">
        <w:rPr>
          <w:rFonts w:ascii="Montserrat" w:hAnsi="Montserrat"/>
          <w:sz w:val="18"/>
          <w:szCs w:val="18"/>
        </w:rPr>
        <w:t xml:space="preserve"> вечером, через 2 часа после ужина выпить 1 литр </w:t>
      </w:r>
      <w:proofErr w:type="spellStart"/>
      <w:r w:rsidR="009700BC" w:rsidRPr="009A2717">
        <w:rPr>
          <w:rFonts w:ascii="Montserrat" w:hAnsi="Montserrat"/>
          <w:sz w:val="18"/>
          <w:szCs w:val="18"/>
          <w:u w:val="single"/>
        </w:rPr>
        <w:t>Мовипрепа</w:t>
      </w:r>
      <w:proofErr w:type="spellEnd"/>
      <w:r w:rsidR="009700BC" w:rsidRPr="009A2717">
        <w:rPr>
          <w:rFonts w:ascii="Montserrat" w:hAnsi="Montserrat"/>
          <w:sz w:val="18"/>
          <w:szCs w:val="18"/>
        </w:rPr>
        <w:t xml:space="preserve"> не сразу, а в течение часа. Примерно, по одному стакану через каждые 15 минут.</w:t>
      </w:r>
      <w:r w:rsidR="004D5B6E">
        <w:rPr>
          <w:rFonts w:ascii="Montserrat" w:hAnsi="Montserrat"/>
          <w:sz w:val="18"/>
          <w:szCs w:val="18"/>
        </w:rPr>
        <w:t xml:space="preserve"> </w:t>
      </w:r>
    </w:p>
    <w:p w:rsidR="00FF17C7" w:rsidRPr="0014114A" w:rsidRDefault="009700BC" w:rsidP="003C0D5D">
      <w:pPr>
        <w:spacing w:after="0" w:line="276" w:lineRule="auto"/>
        <w:rPr>
          <w:rFonts w:ascii="Montserrat" w:eastAsia="Times New Roman" w:hAnsi="Montserrat" w:cs="Times New Roman"/>
          <w:b/>
          <w:color w:val="FF0000"/>
          <w:sz w:val="24"/>
          <w:szCs w:val="24"/>
          <w:u w:val="single"/>
          <w:lang w:eastAsia="ru-RU"/>
        </w:rPr>
      </w:pPr>
      <w:r w:rsidRPr="009A2717">
        <w:rPr>
          <w:rFonts w:ascii="Montserrat" w:hAnsi="Montserrat"/>
          <w:b/>
          <w:color w:val="FF0000"/>
          <w:sz w:val="18"/>
          <w:szCs w:val="18"/>
        </w:rPr>
        <w:t>После приема препарата не рекомендуется употреблять твердую пищу</w:t>
      </w:r>
      <w:r w:rsidR="00A21B85" w:rsidRPr="0014114A">
        <w:rPr>
          <w:rFonts w:ascii="Montserrat" w:hAnsi="Montserrat"/>
          <w:b/>
          <w:color w:val="FF0000"/>
          <w:sz w:val="18"/>
          <w:szCs w:val="18"/>
        </w:rPr>
        <w:t>!</w:t>
      </w:r>
    </w:p>
    <w:p w:rsidR="002F74F6" w:rsidRPr="009A2717" w:rsidRDefault="002F74F6" w:rsidP="009A2717">
      <w:pPr>
        <w:spacing w:line="240" w:lineRule="auto"/>
        <w:jc w:val="both"/>
        <w:rPr>
          <w:rFonts w:ascii="Montserrat" w:hAnsi="Montserrat"/>
          <w:sz w:val="18"/>
          <w:szCs w:val="18"/>
        </w:rPr>
      </w:pPr>
    </w:p>
    <w:p w:rsidR="00FF17C7" w:rsidRPr="009A2717" w:rsidRDefault="00FF17C7" w:rsidP="00AA6769">
      <w:pPr>
        <w:spacing w:line="276" w:lineRule="auto"/>
        <w:jc w:val="both"/>
        <w:rPr>
          <w:rFonts w:ascii="Montserrat" w:hAnsi="Montserrat"/>
          <w:b/>
          <w:sz w:val="24"/>
          <w:szCs w:val="24"/>
        </w:rPr>
      </w:pPr>
      <w:r w:rsidRPr="009A2717">
        <w:rPr>
          <w:rFonts w:ascii="Montserrat" w:hAnsi="Montserrat"/>
          <w:b/>
          <w:sz w:val="24"/>
          <w:szCs w:val="24"/>
        </w:rPr>
        <w:t>3 день подготовки</w:t>
      </w:r>
    </w:p>
    <w:p w:rsidR="009700BC" w:rsidRPr="009A2717" w:rsidRDefault="00FF17C7" w:rsidP="00A26B7A">
      <w:pPr>
        <w:spacing w:line="276" w:lineRule="auto"/>
        <w:rPr>
          <w:rFonts w:ascii="Montserrat" w:hAnsi="Montserrat"/>
          <w:sz w:val="18"/>
          <w:szCs w:val="18"/>
        </w:rPr>
      </w:pPr>
      <w:r w:rsidRPr="009A2717">
        <w:rPr>
          <w:rFonts w:ascii="Montserrat" w:hAnsi="Montserrat"/>
          <w:b/>
          <w:color w:val="000000" w:themeColor="text1"/>
          <w:sz w:val="18"/>
          <w:szCs w:val="18"/>
        </w:rPr>
        <w:t xml:space="preserve">Утром </w:t>
      </w:r>
      <w:r w:rsidRPr="009A2717">
        <w:rPr>
          <w:rFonts w:ascii="Montserrat" w:hAnsi="Montserrat"/>
          <w:b/>
          <w:color w:val="17B21B"/>
          <w:sz w:val="18"/>
          <w:szCs w:val="18"/>
        </w:rPr>
        <w:t xml:space="preserve">разрешено </w:t>
      </w:r>
      <w:r w:rsidRPr="009A2717">
        <w:rPr>
          <w:rFonts w:ascii="Montserrat" w:hAnsi="Montserrat"/>
          <w:b/>
          <w:color w:val="000000" w:themeColor="text1"/>
          <w:sz w:val="18"/>
          <w:szCs w:val="18"/>
        </w:rPr>
        <w:t>позавтракать нежирными кисломолочными продуктами:</w:t>
      </w:r>
      <w:r w:rsidRPr="009A2717">
        <w:rPr>
          <w:rFonts w:ascii="Montserrat" w:hAnsi="Montserrat"/>
          <w:color w:val="000000" w:themeColor="text1"/>
          <w:sz w:val="18"/>
          <w:szCs w:val="18"/>
        </w:rPr>
        <w:t xml:space="preserve"> </w:t>
      </w:r>
      <w:r w:rsidR="00A26B7A" w:rsidRPr="009A2717">
        <w:rPr>
          <w:rFonts w:ascii="Montserrat" w:hAnsi="Montserrat"/>
          <w:color w:val="1F4E79" w:themeColor="accent1" w:themeShade="80"/>
          <w:sz w:val="18"/>
          <w:szCs w:val="18"/>
        </w:rPr>
        <w:br/>
      </w:r>
      <w:r w:rsidRPr="009A2717">
        <w:rPr>
          <w:rFonts w:ascii="Montserrat" w:hAnsi="Montserrat"/>
          <w:sz w:val="18"/>
          <w:szCs w:val="18"/>
        </w:rPr>
        <w:t>творог, ряженка, йогурт без добавок и наполнителей не более 5% жирности. Далее в течение дня только жидкое питание: компот процеженный, бульон процеженный, некрепкий чай/кофе без молока, сахар, мед, желе, сок яблочный осветленный без мякоти.</w:t>
      </w:r>
    </w:p>
    <w:p w:rsidR="00FF17C7" w:rsidRPr="009A2717" w:rsidRDefault="00FF17C7" w:rsidP="00AA6769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 w:rsidRPr="009A2717">
        <w:rPr>
          <w:rFonts w:ascii="Montserrat" w:hAnsi="Montserrat"/>
          <w:sz w:val="18"/>
          <w:szCs w:val="18"/>
        </w:rPr>
        <w:t xml:space="preserve">Вечером развести один комплект </w:t>
      </w:r>
      <w:proofErr w:type="spellStart"/>
      <w:r w:rsidRPr="009A2717">
        <w:rPr>
          <w:rFonts w:ascii="Montserrat" w:hAnsi="Montserrat"/>
          <w:sz w:val="18"/>
          <w:szCs w:val="18"/>
          <w:u w:val="single"/>
        </w:rPr>
        <w:t>Мовипрепа</w:t>
      </w:r>
      <w:proofErr w:type="spellEnd"/>
      <w:r w:rsidRPr="009A2717">
        <w:rPr>
          <w:rFonts w:ascii="Montserrat" w:hAnsi="Montserrat"/>
          <w:sz w:val="18"/>
          <w:szCs w:val="18"/>
        </w:rPr>
        <w:t xml:space="preserve"> и выпить в течение часа (примерно, по 250 мл через каждые 15 мин) начать пить препарат с 18.00 до 19.00</w:t>
      </w:r>
    </w:p>
    <w:p w:rsidR="00FF17C7" w:rsidRPr="009A2717" w:rsidRDefault="00FF17C7" w:rsidP="00AA6769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 w:rsidRPr="009A2717">
        <w:rPr>
          <w:rFonts w:ascii="Montserrat" w:hAnsi="Montserrat"/>
          <w:sz w:val="18"/>
          <w:szCs w:val="18"/>
        </w:rPr>
        <w:t>После выпить не менее 1 литра воды с 19.00 до 20.00</w:t>
      </w:r>
    </w:p>
    <w:p w:rsidR="00FF17C7" w:rsidRPr="009A2717" w:rsidRDefault="00FF17C7" w:rsidP="00AA6769">
      <w:pPr>
        <w:spacing w:line="276" w:lineRule="auto"/>
        <w:jc w:val="both"/>
        <w:rPr>
          <w:rFonts w:ascii="Montserrat" w:hAnsi="Montserrat"/>
          <w:color w:val="FF0000"/>
          <w:sz w:val="18"/>
          <w:szCs w:val="18"/>
        </w:rPr>
      </w:pPr>
      <w:r w:rsidRPr="009A2717">
        <w:rPr>
          <w:rFonts w:ascii="Montserrat" w:hAnsi="Montserrat"/>
          <w:b/>
          <w:color w:val="000000" w:themeColor="text1"/>
          <w:sz w:val="18"/>
          <w:szCs w:val="18"/>
        </w:rPr>
        <w:t xml:space="preserve">В последнюю порцию жидкости </w:t>
      </w:r>
      <w:r w:rsidRPr="009A2717">
        <w:rPr>
          <w:rFonts w:ascii="Montserrat" w:hAnsi="Montserrat"/>
          <w:color w:val="000000" w:themeColor="text1"/>
          <w:sz w:val="18"/>
          <w:szCs w:val="18"/>
        </w:rPr>
        <w:t xml:space="preserve">нужно добавить 5 мл </w:t>
      </w:r>
      <w:proofErr w:type="gramStart"/>
      <w:r w:rsidRPr="009A2717">
        <w:rPr>
          <w:rFonts w:ascii="Montserrat" w:hAnsi="Montserrat"/>
          <w:color w:val="000000" w:themeColor="text1"/>
          <w:sz w:val="18"/>
          <w:szCs w:val="18"/>
        </w:rPr>
        <w:t>(</w:t>
      </w:r>
      <w:r w:rsidR="002F6110" w:rsidRPr="009A2717">
        <w:rPr>
          <w:rFonts w:ascii="Montserrat" w:hAnsi="Montserrat"/>
          <w:color w:val="000000" w:themeColor="text1"/>
          <w:sz w:val="18"/>
          <w:szCs w:val="18"/>
        </w:rPr>
        <w:t xml:space="preserve"> </w:t>
      </w:r>
      <w:r w:rsidRPr="009A2717">
        <w:rPr>
          <w:rFonts w:ascii="Montserrat" w:hAnsi="Montserrat"/>
          <w:color w:val="000000" w:themeColor="text1"/>
          <w:sz w:val="18"/>
          <w:szCs w:val="18"/>
        </w:rPr>
        <w:t>1</w:t>
      </w:r>
      <w:proofErr w:type="gramEnd"/>
      <w:r w:rsidRPr="009A2717">
        <w:rPr>
          <w:rFonts w:ascii="Montserrat" w:hAnsi="Montserrat"/>
          <w:color w:val="000000" w:themeColor="text1"/>
          <w:sz w:val="18"/>
          <w:szCs w:val="18"/>
        </w:rPr>
        <w:t xml:space="preserve"> чайная ложка</w:t>
      </w:r>
      <w:r w:rsidR="002F6110" w:rsidRPr="009A2717">
        <w:rPr>
          <w:rFonts w:ascii="Montserrat" w:hAnsi="Montserrat"/>
          <w:color w:val="000000" w:themeColor="text1"/>
          <w:sz w:val="18"/>
          <w:szCs w:val="18"/>
        </w:rPr>
        <w:t xml:space="preserve"> </w:t>
      </w:r>
      <w:r w:rsidRPr="009A2717">
        <w:rPr>
          <w:rFonts w:ascii="Montserrat" w:hAnsi="Montserrat"/>
          <w:color w:val="000000" w:themeColor="text1"/>
          <w:sz w:val="18"/>
          <w:szCs w:val="18"/>
        </w:rPr>
        <w:t>) или 2.5 мл (</w:t>
      </w:r>
      <w:r w:rsidR="002F6110" w:rsidRPr="009A2717">
        <w:rPr>
          <w:rFonts w:ascii="Montserrat" w:hAnsi="Montserrat"/>
          <w:color w:val="000000" w:themeColor="text1"/>
          <w:sz w:val="18"/>
          <w:szCs w:val="18"/>
        </w:rPr>
        <w:t xml:space="preserve"> </w:t>
      </w:r>
      <w:r w:rsidRPr="009A2717">
        <w:rPr>
          <w:rFonts w:ascii="Montserrat" w:hAnsi="Montserrat"/>
          <w:color w:val="000000" w:themeColor="text1"/>
          <w:sz w:val="18"/>
          <w:szCs w:val="18"/>
        </w:rPr>
        <w:t>1/2 чайной ложки</w:t>
      </w:r>
      <w:r w:rsidR="002F6110" w:rsidRPr="009A2717">
        <w:rPr>
          <w:rFonts w:ascii="Montserrat" w:hAnsi="Montserrat"/>
          <w:color w:val="000000" w:themeColor="text1"/>
          <w:sz w:val="18"/>
          <w:szCs w:val="18"/>
        </w:rPr>
        <w:t xml:space="preserve"> </w:t>
      </w:r>
      <w:r w:rsidRPr="009A2717">
        <w:rPr>
          <w:rFonts w:ascii="Montserrat" w:hAnsi="Montserrat"/>
          <w:color w:val="000000" w:themeColor="text1"/>
          <w:sz w:val="18"/>
          <w:szCs w:val="18"/>
        </w:rPr>
        <w:t xml:space="preserve">) препарат </w:t>
      </w:r>
      <w:proofErr w:type="spellStart"/>
      <w:r w:rsidRPr="009A2717">
        <w:rPr>
          <w:rFonts w:ascii="Montserrat" w:hAnsi="Montserrat"/>
          <w:color w:val="000000" w:themeColor="text1"/>
          <w:sz w:val="18"/>
          <w:szCs w:val="18"/>
          <w:u w:val="single"/>
        </w:rPr>
        <w:t>Эспумизан</w:t>
      </w:r>
      <w:proofErr w:type="spellEnd"/>
      <w:r w:rsidRPr="009A2717">
        <w:rPr>
          <w:rFonts w:ascii="Montserrat" w:hAnsi="Montserrat"/>
          <w:color w:val="000000" w:themeColor="text1"/>
          <w:sz w:val="18"/>
          <w:szCs w:val="18"/>
          <w:u w:val="single"/>
        </w:rPr>
        <w:t xml:space="preserve"> Бэби</w:t>
      </w:r>
      <w:r w:rsidRPr="009A2717">
        <w:rPr>
          <w:rFonts w:ascii="Montserrat" w:hAnsi="Montserrat"/>
          <w:color w:val="000000" w:themeColor="text1"/>
          <w:sz w:val="18"/>
          <w:szCs w:val="18"/>
        </w:rPr>
        <w:t>.</w:t>
      </w:r>
    </w:p>
    <w:p w:rsidR="00A26B7A" w:rsidRPr="009A2717" w:rsidRDefault="00A26B7A" w:rsidP="009A2717">
      <w:pPr>
        <w:spacing w:line="240" w:lineRule="auto"/>
        <w:jc w:val="both"/>
        <w:rPr>
          <w:rFonts w:ascii="Montserrat" w:hAnsi="Montserrat"/>
          <w:sz w:val="18"/>
          <w:szCs w:val="18"/>
        </w:rPr>
      </w:pPr>
    </w:p>
    <w:p w:rsidR="00FF17C7" w:rsidRPr="009A2717" w:rsidRDefault="00FF17C7" w:rsidP="00AB5999">
      <w:pPr>
        <w:spacing w:line="276" w:lineRule="auto"/>
        <w:rPr>
          <w:rFonts w:ascii="Montserrat" w:hAnsi="Montserrat"/>
          <w:b/>
          <w:sz w:val="24"/>
          <w:szCs w:val="24"/>
        </w:rPr>
      </w:pPr>
      <w:r w:rsidRPr="009A2717">
        <w:rPr>
          <w:rFonts w:ascii="Montserrat" w:hAnsi="Montserrat"/>
          <w:b/>
          <w:sz w:val="24"/>
          <w:szCs w:val="24"/>
        </w:rPr>
        <w:t>В день исследования</w:t>
      </w:r>
    </w:p>
    <w:p w:rsidR="00460F2B" w:rsidRPr="009A2717" w:rsidRDefault="00FF17C7" w:rsidP="00AA6769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 w:rsidRPr="009A2717">
        <w:rPr>
          <w:rFonts w:ascii="Montserrat" w:hAnsi="Montserrat"/>
          <w:sz w:val="18"/>
          <w:szCs w:val="18"/>
        </w:rPr>
        <w:t xml:space="preserve">Утром развести второй комплект </w:t>
      </w:r>
      <w:proofErr w:type="spellStart"/>
      <w:r w:rsidRPr="009A2717">
        <w:rPr>
          <w:rFonts w:ascii="Montserrat" w:hAnsi="Montserrat"/>
          <w:sz w:val="18"/>
          <w:szCs w:val="18"/>
        </w:rPr>
        <w:t>Мовипрепа</w:t>
      </w:r>
      <w:proofErr w:type="spellEnd"/>
      <w:r w:rsidRPr="009A2717">
        <w:rPr>
          <w:rFonts w:ascii="Montserrat" w:hAnsi="Montserrat"/>
          <w:sz w:val="18"/>
          <w:szCs w:val="18"/>
        </w:rPr>
        <w:t xml:space="preserve"> и выпить его в течение часа, примерно, по 250 мл через каждые 15 мин</w:t>
      </w:r>
      <w:r w:rsidR="0067297B">
        <w:rPr>
          <w:rFonts w:ascii="Montserrat" w:hAnsi="Montserrat"/>
          <w:sz w:val="18"/>
          <w:szCs w:val="18"/>
        </w:rPr>
        <w:t>, п</w:t>
      </w:r>
      <w:r w:rsidRPr="009A2717">
        <w:rPr>
          <w:rFonts w:ascii="Montserrat" w:hAnsi="Montserrat"/>
          <w:sz w:val="18"/>
          <w:szCs w:val="18"/>
        </w:rPr>
        <w:t>осле выпить не менее 1 литра воды</w:t>
      </w:r>
      <w:r w:rsidR="0067297B">
        <w:rPr>
          <w:rFonts w:ascii="Montserrat" w:hAnsi="Montserrat"/>
          <w:sz w:val="18"/>
          <w:szCs w:val="18"/>
        </w:rPr>
        <w:t xml:space="preserve">. </w:t>
      </w:r>
      <w:r w:rsidR="0067297B">
        <w:rPr>
          <w:rFonts w:ascii="Montserrat" w:hAnsi="Montserrat"/>
          <w:sz w:val="18"/>
          <w:szCs w:val="18"/>
        </w:rPr>
        <w:t xml:space="preserve">Прием препарата и дополнительной жидкости надо закончить за 4 часа до предстоящей процедуры </w:t>
      </w:r>
      <w:proofErr w:type="spellStart"/>
      <w:r w:rsidR="0067297B">
        <w:rPr>
          <w:rFonts w:ascii="Montserrat" w:hAnsi="Montserrat"/>
          <w:sz w:val="18"/>
          <w:szCs w:val="18"/>
        </w:rPr>
        <w:t>колоноскопии</w:t>
      </w:r>
      <w:proofErr w:type="spellEnd"/>
      <w:r w:rsidR="0067297B">
        <w:rPr>
          <w:rFonts w:ascii="Montserrat" w:hAnsi="Montserrat"/>
          <w:sz w:val="18"/>
          <w:szCs w:val="18"/>
        </w:rPr>
        <w:t>.</w:t>
      </w:r>
    </w:p>
    <w:p w:rsidR="00FF17C7" w:rsidRPr="009A2717" w:rsidRDefault="002F6110" w:rsidP="00AA6769">
      <w:pPr>
        <w:spacing w:line="276" w:lineRule="auto"/>
        <w:jc w:val="both"/>
        <w:rPr>
          <w:rFonts w:ascii="Montserrat" w:hAnsi="Montserrat"/>
          <w:sz w:val="18"/>
          <w:szCs w:val="18"/>
          <w:u w:val="single"/>
        </w:rPr>
      </w:pPr>
      <w:r w:rsidRPr="00AA6769">
        <w:rPr>
          <w:rFonts w:ascii="MS Mincho" w:eastAsia="MS Mincho" w:hAnsi="MS Mincho" w:cs="MS Mincho" w:hint="eastAsia"/>
          <w:b/>
          <w:color w:val="000000" w:themeColor="text1"/>
          <w:sz w:val="20"/>
          <w:szCs w:val="21"/>
          <w:shd w:val="clear" w:color="auto" w:fill="FFFFFF"/>
          <w:lang w:eastAsia="ru-RU"/>
        </w:rPr>
        <w:t>ⓘ</w:t>
      </w:r>
      <w:r w:rsidRPr="009A2717">
        <w:rPr>
          <w:rFonts w:ascii="Montserrat" w:eastAsia="MS Gothic" w:hAnsi="Montserrat" w:cs="MS Gothic"/>
          <w:b/>
          <w:color w:val="000000" w:themeColor="text1"/>
          <w:sz w:val="20"/>
          <w:szCs w:val="21"/>
          <w:shd w:val="clear" w:color="auto" w:fill="FFFFFF"/>
          <w:lang w:eastAsia="ru-RU"/>
        </w:rPr>
        <w:t xml:space="preserve"> </w:t>
      </w:r>
      <w:r w:rsidR="00FF17C7" w:rsidRPr="009A2717">
        <w:rPr>
          <w:rFonts w:ascii="Montserrat" w:hAnsi="Montserrat"/>
          <w:b/>
          <w:sz w:val="18"/>
          <w:szCs w:val="18"/>
        </w:rPr>
        <w:t>В последнюю порцию жидкости</w:t>
      </w:r>
      <w:r w:rsidR="0067297B">
        <w:rPr>
          <w:rFonts w:ascii="Montserrat" w:hAnsi="Montserrat"/>
          <w:sz w:val="18"/>
          <w:szCs w:val="18"/>
        </w:rPr>
        <w:t xml:space="preserve"> нужно добавить 10 мл (</w:t>
      </w:r>
      <w:bookmarkStart w:id="0" w:name="_GoBack"/>
      <w:bookmarkEnd w:id="0"/>
      <w:r w:rsidR="00FF17C7" w:rsidRPr="009A2717">
        <w:rPr>
          <w:rFonts w:ascii="Montserrat" w:hAnsi="Montserrat"/>
          <w:sz w:val="18"/>
          <w:szCs w:val="18"/>
        </w:rPr>
        <w:t>2 чайных ложки</w:t>
      </w:r>
      <w:r w:rsidR="003F4997" w:rsidRPr="009A2717">
        <w:rPr>
          <w:rFonts w:ascii="Montserrat" w:hAnsi="Montserrat"/>
          <w:sz w:val="18"/>
          <w:szCs w:val="18"/>
        </w:rPr>
        <w:t xml:space="preserve"> </w:t>
      </w:r>
      <w:r w:rsidR="00FF17C7" w:rsidRPr="009A2717">
        <w:rPr>
          <w:rFonts w:ascii="Montserrat" w:hAnsi="Montserrat"/>
          <w:sz w:val="18"/>
          <w:szCs w:val="18"/>
        </w:rPr>
        <w:t>) или 5 мл (</w:t>
      </w:r>
      <w:r w:rsidR="003F4997" w:rsidRPr="009A2717">
        <w:rPr>
          <w:rFonts w:ascii="Montserrat" w:hAnsi="Montserrat"/>
          <w:sz w:val="18"/>
          <w:szCs w:val="18"/>
        </w:rPr>
        <w:t xml:space="preserve"> </w:t>
      </w:r>
      <w:r w:rsidR="00FF17C7" w:rsidRPr="009A2717">
        <w:rPr>
          <w:rFonts w:ascii="Montserrat" w:hAnsi="Montserrat"/>
          <w:sz w:val="18"/>
          <w:szCs w:val="18"/>
        </w:rPr>
        <w:t>1 чайную ложку</w:t>
      </w:r>
      <w:r w:rsidR="003F4997" w:rsidRPr="009A2717">
        <w:rPr>
          <w:rFonts w:ascii="Montserrat" w:hAnsi="Montserrat"/>
          <w:sz w:val="18"/>
          <w:szCs w:val="18"/>
        </w:rPr>
        <w:t xml:space="preserve"> </w:t>
      </w:r>
      <w:r w:rsidR="00FF17C7" w:rsidRPr="009A2717">
        <w:rPr>
          <w:rFonts w:ascii="Montserrat" w:hAnsi="Montserrat"/>
          <w:sz w:val="18"/>
          <w:szCs w:val="18"/>
        </w:rPr>
        <w:t xml:space="preserve">) препарата </w:t>
      </w:r>
      <w:proofErr w:type="spellStart"/>
      <w:r w:rsidR="00FF17C7" w:rsidRPr="009A2717">
        <w:rPr>
          <w:rFonts w:ascii="Montserrat" w:hAnsi="Montserrat"/>
          <w:sz w:val="18"/>
          <w:szCs w:val="18"/>
          <w:u w:val="single"/>
        </w:rPr>
        <w:t>Эспумизан</w:t>
      </w:r>
      <w:proofErr w:type="spellEnd"/>
      <w:r w:rsidR="00FF17C7" w:rsidRPr="009A2717">
        <w:rPr>
          <w:rFonts w:ascii="Montserrat" w:hAnsi="Montserrat"/>
          <w:sz w:val="18"/>
          <w:szCs w:val="18"/>
          <w:u w:val="single"/>
        </w:rPr>
        <w:t xml:space="preserve"> Бэби</w:t>
      </w:r>
      <w:r w:rsidR="003F4997" w:rsidRPr="009A2717">
        <w:rPr>
          <w:rFonts w:ascii="Montserrat" w:hAnsi="Montserrat"/>
          <w:sz w:val="18"/>
          <w:szCs w:val="18"/>
          <w:u w:val="single"/>
        </w:rPr>
        <w:t>.</w:t>
      </w:r>
    </w:p>
    <w:p w:rsidR="00FF17C7" w:rsidRPr="009A2717" w:rsidRDefault="00FF17C7" w:rsidP="00AA6769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:rsidR="00FF17C7" w:rsidRPr="009A2717" w:rsidRDefault="00FF17C7" w:rsidP="00AA6769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:rsidR="00FF17C7" w:rsidRPr="009A2717" w:rsidRDefault="00FF17C7" w:rsidP="00462E89">
      <w:pPr>
        <w:spacing w:line="276" w:lineRule="auto"/>
        <w:jc w:val="center"/>
        <w:rPr>
          <w:rFonts w:ascii="Montserrat" w:hAnsi="Montserrat"/>
          <w:b/>
          <w:color w:val="2E74B5" w:themeColor="accent1" w:themeShade="BF"/>
          <w:sz w:val="32"/>
          <w:szCs w:val="32"/>
        </w:rPr>
      </w:pPr>
      <w:r w:rsidRPr="009A2717">
        <w:rPr>
          <w:rFonts w:ascii="Montserrat" w:hAnsi="Montserrat"/>
          <w:b/>
          <w:color w:val="2E74B5" w:themeColor="accent1" w:themeShade="BF"/>
          <w:sz w:val="32"/>
          <w:szCs w:val="32"/>
        </w:rPr>
        <w:t>Рекомендации по приему препарата М</w:t>
      </w:r>
      <w:r w:rsidR="009A2717">
        <w:rPr>
          <w:rFonts w:ascii="Montserrat" w:hAnsi="Montserrat"/>
          <w:b/>
          <w:color w:val="2E74B5" w:themeColor="accent1" w:themeShade="BF"/>
          <w:sz w:val="32"/>
          <w:szCs w:val="32"/>
        </w:rPr>
        <w:t xml:space="preserve">ОВИПРЕП </w:t>
      </w:r>
    </w:p>
    <w:p w:rsidR="009A2717" w:rsidRPr="009A2717" w:rsidRDefault="009A2717" w:rsidP="009A2717">
      <w:pPr>
        <w:spacing w:line="276" w:lineRule="auto"/>
        <w:rPr>
          <w:rFonts w:ascii="Montserrat" w:hAnsi="Montserrat"/>
          <w:color w:val="2E74B5" w:themeColor="accent1" w:themeShade="BF"/>
          <w:sz w:val="18"/>
          <w:szCs w:val="18"/>
        </w:rPr>
      </w:pPr>
    </w:p>
    <w:p w:rsidR="009A2717" w:rsidRPr="00BF664A" w:rsidRDefault="00913CB5" w:rsidP="009A2717">
      <w:pPr>
        <w:pStyle w:val="font8"/>
        <w:spacing w:before="0" w:beforeAutospacing="0" w:after="0" w:afterAutospacing="0" w:line="276" w:lineRule="auto"/>
        <w:textAlignment w:val="baseline"/>
        <w:rPr>
          <w:rStyle w:val="color23"/>
          <w:rFonts w:ascii="Montserrat" w:eastAsiaTheme="majorEastAsia" w:hAnsi="Montserrat" w:cs="Arial"/>
          <w:b/>
          <w:bCs/>
          <w:color w:val="000000" w:themeColor="text1"/>
          <w:sz w:val="20"/>
          <w:szCs w:val="20"/>
          <w:bdr w:val="none" w:sz="0" w:space="0" w:color="auto" w:frame="1"/>
        </w:rPr>
      </w:pPr>
      <w:r w:rsidRPr="00BF664A">
        <w:rPr>
          <w:rStyle w:val="color23"/>
          <w:rFonts w:ascii="Montserrat" w:eastAsiaTheme="majorEastAsia" w:hAnsi="Montserrat" w:cs="Arial"/>
          <w:b/>
          <w:bCs/>
          <w:color w:val="000000" w:themeColor="text1"/>
          <w:sz w:val="20"/>
          <w:szCs w:val="20"/>
          <w:bdr w:val="none" w:sz="0" w:space="0" w:color="auto" w:frame="1"/>
        </w:rPr>
        <w:t>При использовании препарата «МОВИПРЕП» клизмы делать нельзя!</w:t>
      </w:r>
    </w:p>
    <w:p w:rsidR="009A2717" w:rsidRDefault="009A2717" w:rsidP="009A2717">
      <w:pPr>
        <w:pStyle w:val="font8"/>
        <w:spacing w:before="0" w:beforeAutospacing="0" w:after="0" w:afterAutospacing="0" w:line="276" w:lineRule="auto"/>
        <w:textAlignment w:val="baseline"/>
        <w:rPr>
          <w:rFonts w:ascii="Montserrat" w:hAnsi="Montserrat"/>
          <w:sz w:val="18"/>
          <w:szCs w:val="18"/>
        </w:rPr>
      </w:pPr>
    </w:p>
    <w:p w:rsidR="009A2717" w:rsidRDefault="00FF17C7" w:rsidP="009A2717">
      <w:pPr>
        <w:pStyle w:val="font8"/>
        <w:spacing w:before="0" w:beforeAutospacing="0" w:after="0" w:afterAutospacing="0" w:line="276" w:lineRule="auto"/>
        <w:textAlignment w:val="baseline"/>
        <w:rPr>
          <w:rFonts w:ascii="Montserrat" w:hAnsi="Montserrat"/>
          <w:sz w:val="18"/>
          <w:szCs w:val="18"/>
        </w:rPr>
      </w:pPr>
      <w:r w:rsidRPr="009A2717">
        <w:rPr>
          <w:rFonts w:ascii="Montserrat" w:hAnsi="Montserrat"/>
          <w:sz w:val="18"/>
          <w:szCs w:val="18"/>
        </w:rPr>
        <w:t xml:space="preserve">В упаковке </w:t>
      </w:r>
      <w:proofErr w:type="spellStart"/>
      <w:r w:rsidRPr="009A2717">
        <w:rPr>
          <w:rFonts w:ascii="Montserrat" w:hAnsi="Montserrat"/>
          <w:sz w:val="18"/>
          <w:szCs w:val="18"/>
        </w:rPr>
        <w:t>Мовипреп</w:t>
      </w:r>
      <w:proofErr w:type="spellEnd"/>
      <w:r w:rsidRPr="009A2717">
        <w:rPr>
          <w:rFonts w:ascii="Montserrat" w:hAnsi="Montserrat"/>
          <w:sz w:val="18"/>
          <w:szCs w:val="18"/>
        </w:rPr>
        <w:t xml:space="preserve"> 2 комплекта, каждый комплект содержит саше А и саше Б.</w:t>
      </w:r>
    </w:p>
    <w:p w:rsidR="009A2717" w:rsidRDefault="009A2717" w:rsidP="009A2717">
      <w:pPr>
        <w:pStyle w:val="font8"/>
        <w:spacing w:before="0" w:beforeAutospacing="0" w:after="0" w:afterAutospacing="0" w:line="276" w:lineRule="auto"/>
        <w:textAlignment w:val="baseline"/>
        <w:rPr>
          <w:rFonts w:ascii="Montserrat" w:hAnsi="Montserrat"/>
          <w:sz w:val="18"/>
          <w:szCs w:val="18"/>
        </w:rPr>
      </w:pPr>
    </w:p>
    <w:p w:rsidR="00FF17C7" w:rsidRPr="009A2717" w:rsidRDefault="00FF17C7" w:rsidP="009A2717">
      <w:pPr>
        <w:pStyle w:val="font8"/>
        <w:spacing w:before="0" w:beforeAutospacing="0" w:after="0" w:afterAutospacing="0" w:line="276" w:lineRule="auto"/>
        <w:textAlignment w:val="baseline"/>
        <w:rPr>
          <w:rFonts w:ascii="Montserrat" w:eastAsiaTheme="majorEastAsia" w:hAnsi="Montserrat" w:cs="Arial"/>
          <w:b/>
          <w:bCs/>
          <w:color w:val="000000" w:themeColor="text1"/>
          <w:sz w:val="18"/>
          <w:szCs w:val="18"/>
          <w:bdr w:val="none" w:sz="0" w:space="0" w:color="auto" w:frame="1"/>
        </w:rPr>
      </w:pPr>
      <w:r w:rsidRPr="009A2717">
        <w:rPr>
          <w:rFonts w:ascii="Montserrat" w:hAnsi="Montserrat"/>
          <w:sz w:val="18"/>
          <w:szCs w:val="18"/>
        </w:rPr>
        <w:t xml:space="preserve">Для приготовления 1 литра раствора препарата </w:t>
      </w:r>
      <w:proofErr w:type="spellStart"/>
      <w:r w:rsidRPr="009A2717">
        <w:rPr>
          <w:rFonts w:ascii="Montserrat" w:hAnsi="Montserrat"/>
          <w:sz w:val="18"/>
          <w:szCs w:val="18"/>
        </w:rPr>
        <w:t>Мовипреп</w:t>
      </w:r>
      <w:proofErr w:type="spellEnd"/>
      <w:r w:rsidRPr="009A2717">
        <w:rPr>
          <w:rFonts w:ascii="Montserrat" w:hAnsi="Montserrat"/>
          <w:sz w:val="18"/>
          <w:szCs w:val="18"/>
        </w:rPr>
        <w:t xml:space="preserve"> необходимо содержимое одного комплекта (1 саше А и 1 саше Б) растворить в небольшом количестве воды, затем довести объем раствора до одного литра.</w:t>
      </w:r>
    </w:p>
    <w:p w:rsidR="00B50A7E" w:rsidRPr="009A2717" w:rsidRDefault="00B50A7E" w:rsidP="009A2717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:rsidR="00913CB5" w:rsidRDefault="00913CB5" w:rsidP="00913CB5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  <w:r w:rsidRPr="00913CB5">
        <w:rPr>
          <w:rFonts w:ascii="Montserrat" w:eastAsia="Times New Roman" w:hAnsi="Montserrat" w:cs="Times New Roman"/>
          <w:sz w:val="24"/>
          <w:szCs w:val="24"/>
          <w:lang w:eastAsia="ru-RU"/>
        </w:rPr>
        <w:fldChar w:fldCharType="begin"/>
      </w:r>
      <w:r w:rsidR="00E92226">
        <w:rPr>
          <w:rFonts w:ascii="Montserrat" w:eastAsia="Times New Roman" w:hAnsi="Montserrat" w:cs="Times New Roman"/>
          <w:sz w:val="24"/>
          <w:szCs w:val="24"/>
          <w:lang w:eastAsia="ru-RU"/>
        </w:rPr>
        <w:instrText xml:space="preserve"> INCLUDEPICTURE "C:\\var\\folders\\dp\\qlrhf4351jsclr5nnmrgf4y40000gn\\T\\com.microsoft.Word\\WebArchiveCopyPasteTempFiles\\0WKAANDa8YUAAAAASUVORK5CYII=" \* MERGEFORMAT </w:instrText>
      </w:r>
      <w:r w:rsidRPr="00913CB5">
        <w:rPr>
          <w:rFonts w:ascii="Montserrat" w:eastAsia="Times New Roman" w:hAnsi="Montserrat" w:cs="Times New Roman"/>
          <w:sz w:val="24"/>
          <w:szCs w:val="24"/>
          <w:lang w:eastAsia="ru-RU"/>
        </w:rPr>
        <w:fldChar w:fldCharType="separate"/>
      </w:r>
      <w:r w:rsidRPr="009A2717">
        <w:rPr>
          <w:rFonts w:ascii="Montserrat" w:eastAsia="Times New Roman" w:hAnsi="Montserrat" w:cs="Times New Roman"/>
          <w:noProof/>
          <w:sz w:val="24"/>
          <w:szCs w:val="24"/>
          <w:lang w:eastAsia="ru-RU"/>
        </w:rPr>
        <w:drawing>
          <wp:inline distT="0" distB="0" distL="0" distR="0" wp14:anchorId="6AD9284B" wp14:editId="27EBB14B">
            <wp:extent cx="4902700" cy="1440000"/>
            <wp:effectExtent l="0" t="0" r="0" b="0"/>
            <wp:docPr id="4" name="Рисунок 4" descr="Картинки по запросу Как применять Мовипреп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к применять Мовипреп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7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CB5">
        <w:rPr>
          <w:rFonts w:ascii="Montserrat" w:eastAsia="Times New Roman" w:hAnsi="Montserrat" w:cs="Times New Roman"/>
          <w:sz w:val="24"/>
          <w:szCs w:val="24"/>
          <w:lang w:eastAsia="ru-RU"/>
        </w:rPr>
        <w:fldChar w:fldCharType="end"/>
      </w:r>
    </w:p>
    <w:p w:rsidR="001A43E7" w:rsidRPr="009A2717" w:rsidRDefault="001A43E7" w:rsidP="00913CB5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eastAsia="ru-RU"/>
        </w:rPr>
      </w:pPr>
    </w:p>
    <w:p w:rsidR="00913CB5" w:rsidRPr="009A2717" w:rsidRDefault="00913CB5" w:rsidP="00AA6769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:rsidR="0012581E" w:rsidRPr="00065E9D" w:rsidRDefault="00FF17C7" w:rsidP="00065E9D">
      <w:pPr>
        <w:pStyle w:val="a3"/>
        <w:numPr>
          <w:ilvl w:val="0"/>
          <w:numId w:val="18"/>
        </w:numPr>
        <w:spacing w:line="360" w:lineRule="auto"/>
        <w:rPr>
          <w:rFonts w:ascii="Montserrat" w:hAnsi="Montserrat"/>
          <w:sz w:val="18"/>
          <w:szCs w:val="18"/>
        </w:rPr>
      </w:pPr>
      <w:r w:rsidRPr="00065E9D">
        <w:rPr>
          <w:rFonts w:ascii="Montserrat" w:hAnsi="Montserrat"/>
          <w:b/>
          <w:sz w:val="18"/>
          <w:szCs w:val="18"/>
        </w:rPr>
        <w:t>Препарат принимают</w:t>
      </w:r>
      <w:r w:rsidRPr="00065E9D">
        <w:rPr>
          <w:rFonts w:ascii="Montserrat" w:hAnsi="Montserrat"/>
          <w:sz w:val="18"/>
          <w:szCs w:val="18"/>
        </w:rPr>
        <w:t xml:space="preserve"> только после полного растворения.</w:t>
      </w:r>
    </w:p>
    <w:p w:rsidR="0012581E" w:rsidRPr="00065E9D" w:rsidRDefault="00FF17C7" w:rsidP="00065E9D">
      <w:pPr>
        <w:pStyle w:val="a3"/>
        <w:numPr>
          <w:ilvl w:val="0"/>
          <w:numId w:val="18"/>
        </w:numPr>
        <w:spacing w:line="360" w:lineRule="auto"/>
        <w:rPr>
          <w:rFonts w:ascii="Montserrat" w:hAnsi="Montserrat"/>
          <w:sz w:val="18"/>
          <w:szCs w:val="18"/>
        </w:rPr>
      </w:pPr>
      <w:r w:rsidRPr="00065E9D">
        <w:rPr>
          <w:rFonts w:ascii="Montserrat" w:hAnsi="Montserrat"/>
          <w:b/>
          <w:sz w:val="18"/>
          <w:szCs w:val="18"/>
        </w:rPr>
        <w:t>После каждого литра</w:t>
      </w:r>
      <w:r w:rsidRPr="00065E9D">
        <w:rPr>
          <w:rFonts w:ascii="Montserrat" w:hAnsi="Montserrat"/>
          <w:sz w:val="18"/>
          <w:szCs w:val="18"/>
        </w:rPr>
        <w:t xml:space="preserve"> </w:t>
      </w:r>
      <w:proofErr w:type="spellStart"/>
      <w:r w:rsidRPr="00065E9D">
        <w:rPr>
          <w:rFonts w:ascii="Montserrat" w:hAnsi="Montserrat"/>
          <w:sz w:val="18"/>
          <w:szCs w:val="18"/>
        </w:rPr>
        <w:t>Мовипреп</w:t>
      </w:r>
      <w:proofErr w:type="spellEnd"/>
      <w:r w:rsidRPr="00065E9D">
        <w:rPr>
          <w:rFonts w:ascii="Montserrat" w:hAnsi="Montserrat"/>
          <w:sz w:val="18"/>
          <w:szCs w:val="18"/>
        </w:rPr>
        <w:t xml:space="preserve"> рекомендуется выпить дополнительно еще не менее литра жидкости (вода, чай, сок яблочный осветленный без мякоти)</w:t>
      </w:r>
    </w:p>
    <w:p w:rsidR="00FF17C7" w:rsidRPr="00065E9D" w:rsidRDefault="0012581E" w:rsidP="00065E9D">
      <w:pPr>
        <w:pStyle w:val="a3"/>
        <w:numPr>
          <w:ilvl w:val="0"/>
          <w:numId w:val="18"/>
        </w:numPr>
        <w:spacing w:line="360" w:lineRule="auto"/>
        <w:rPr>
          <w:rFonts w:ascii="Montserrat" w:hAnsi="Montserrat"/>
          <w:sz w:val="18"/>
          <w:szCs w:val="18"/>
        </w:rPr>
      </w:pPr>
      <w:r w:rsidRPr="00065E9D">
        <w:rPr>
          <w:rFonts w:ascii="Montserrat" w:hAnsi="Montserrat"/>
          <w:b/>
          <w:sz w:val="18"/>
          <w:szCs w:val="18"/>
        </w:rPr>
        <w:t xml:space="preserve">Это </w:t>
      </w:r>
      <w:proofErr w:type="gramStart"/>
      <w:r w:rsidR="00FF17C7" w:rsidRPr="00065E9D">
        <w:rPr>
          <w:rFonts w:ascii="Montserrat" w:hAnsi="Montserrat"/>
          <w:b/>
          <w:sz w:val="18"/>
          <w:szCs w:val="18"/>
        </w:rPr>
        <w:t>Важно</w:t>
      </w:r>
      <w:proofErr w:type="gramEnd"/>
      <w:r w:rsidR="00FF17C7" w:rsidRPr="00065E9D">
        <w:rPr>
          <w:rFonts w:ascii="Montserrat" w:hAnsi="Montserrat"/>
          <w:b/>
          <w:sz w:val="18"/>
          <w:szCs w:val="18"/>
        </w:rPr>
        <w:t xml:space="preserve">! </w:t>
      </w:r>
      <w:r w:rsidR="00FF17C7" w:rsidRPr="00065E9D">
        <w:rPr>
          <w:rFonts w:ascii="Montserrat" w:hAnsi="Montserrat"/>
          <w:sz w:val="18"/>
          <w:szCs w:val="18"/>
        </w:rPr>
        <w:t>Препарат следует принимать по одному стакану (примерно, 250 мл) через каждые 15 минут, в течение часа.</w:t>
      </w:r>
    </w:p>
    <w:p w:rsidR="009A2717" w:rsidRPr="00065E9D" w:rsidRDefault="00FF17C7" w:rsidP="00065E9D">
      <w:pPr>
        <w:pStyle w:val="a3"/>
        <w:numPr>
          <w:ilvl w:val="0"/>
          <w:numId w:val="18"/>
        </w:numPr>
        <w:spacing w:line="360" w:lineRule="auto"/>
        <w:rPr>
          <w:rFonts w:ascii="Montserrat" w:hAnsi="Montserrat"/>
          <w:sz w:val="18"/>
          <w:szCs w:val="18"/>
        </w:rPr>
      </w:pPr>
      <w:r w:rsidRPr="00065E9D">
        <w:rPr>
          <w:rFonts w:ascii="Montserrat" w:hAnsi="Montserrat"/>
          <w:b/>
          <w:sz w:val="18"/>
          <w:szCs w:val="18"/>
        </w:rPr>
        <w:t>Для облегчения приема</w:t>
      </w:r>
      <w:r w:rsidRPr="00065E9D">
        <w:rPr>
          <w:rFonts w:ascii="Montserrat" w:hAnsi="Montserrat"/>
          <w:sz w:val="18"/>
          <w:szCs w:val="18"/>
        </w:rPr>
        <w:t xml:space="preserve"> раствор можно охладить и добавить в него сок лимона.</w:t>
      </w:r>
    </w:p>
    <w:p w:rsidR="009A2717" w:rsidRPr="00065E9D" w:rsidRDefault="00FF17C7" w:rsidP="00065E9D">
      <w:pPr>
        <w:pStyle w:val="a3"/>
        <w:numPr>
          <w:ilvl w:val="0"/>
          <w:numId w:val="18"/>
        </w:numPr>
        <w:spacing w:line="360" w:lineRule="auto"/>
        <w:rPr>
          <w:rFonts w:ascii="Montserrat" w:hAnsi="Montserrat"/>
          <w:sz w:val="18"/>
          <w:szCs w:val="18"/>
        </w:rPr>
      </w:pPr>
      <w:r w:rsidRPr="00065E9D">
        <w:rPr>
          <w:rFonts w:ascii="Montserrat" w:hAnsi="Montserrat"/>
          <w:b/>
          <w:sz w:val="18"/>
          <w:szCs w:val="18"/>
        </w:rPr>
        <w:t>Не следует</w:t>
      </w:r>
      <w:r w:rsidRPr="00065E9D">
        <w:rPr>
          <w:rFonts w:ascii="Montserrat" w:hAnsi="Montserrat"/>
          <w:sz w:val="18"/>
          <w:szCs w:val="18"/>
        </w:rPr>
        <w:t xml:space="preserve"> употреблять твердую пищу с начала приема препарата и до окончания процедуры.</w:t>
      </w:r>
    </w:p>
    <w:p w:rsidR="00522A95" w:rsidRPr="00522A95" w:rsidRDefault="00522A95" w:rsidP="00522A95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:rsidR="009A2717" w:rsidRPr="0012581E" w:rsidRDefault="0012581E" w:rsidP="009A2717">
      <w:pPr>
        <w:spacing w:line="276" w:lineRule="auto"/>
        <w:rPr>
          <w:rFonts w:ascii="Montserrat" w:hAnsi="Montserrat"/>
          <w:b/>
          <w:sz w:val="24"/>
          <w:szCs w:val="24"/>
        </w:rPr>
      </w:pPr>
      <w:r w:rsidRPr="0012581E">
        <w:rPr>
          <w:rFonts w:ascii="Montserrat" w:hAnsi="Montserrat"/>
          <w:b/>
          <w:sz w:val="24"/>
          <w:szCs w:val="24"/>
        </w:rPr>
        <w:t>Дополнительные рекомендации:</w:t>
      </w:r>
    </w:p>
    <w:p w:rsidR="00FF17C7" w:rsidRPr="00065E9D" w:rsidRDefault="00FF17C7" w:rsidP="00065E9D">
      <w:pPr>
        <w:pStyle w:val="a3"/>
        <w:numPr>
          <w:ilvl w:val="0"/>
          <w:numId w:val="19"/>
        </w:numPr>
        <w:spacing w:line="360" w:lineRule="auto"/>
        <w:rPr>
          <w:rFonts w:ascii="Montserrat" w:hAnsi="Montserrat"/>
          <w:sz w:val="18"/>
          <w:szCs w:val="18"/>
        </w:rPr>
      </w:pPr>
      <w:r w:rsidRPr="00065E9D">
        <w:rPr>
          <w:rFonts w:ascii="Montserrat" w:hAnsi="Montserrat"/>
          <w:sz w:val="18"/>
          <w:szCs w:val="18"/>
        </w:rPr>
        <w:t xml:space="preserve">Во время приема препарата нужно совершать </w:t>
      </w:r>
      <w:r w:rsidRPr="00065E9D">
        <w:rPr>
          <w:rFonts w:ascii="Montserrat" w:hAnsi="Montserrat"/>
          <w:b/>
          <w:sz w:val="18"/>
          <w:szCs w:val="18"/>
        </w:rPr>
        <w:t>физические упражнения</w:t>
      </w:r>
      <w:r w:rsidRPr="00065E9D">
        <w:rPr>
          <w:rFonts w:ascii="Montserrat" w:hAnsi="Montserrat"/>
          <w:sz w:val="18"/>
          <w:szCs w:val="18"/>
        </w:rPr>
        <w:t xml:space="preserve"> </w:t>
      </w:r>
      <w:proofErr w:type="gramStart"/>
      <w:r w:rsidRPr="00065E9D">
        <w:rPr>
          <w:rFonts w:ascii="Montserrat" w:hAnsi="Montserrat"/>
          <w:sz w:val="18"/>
          <w:szCs w:val="18"/>
        </w:rPr>
        <w:t>( по</w:t>
      </w:r>
      <w:proofErr w:type="gramEnd"/>
      <w:r w:rsidRPr="00065E9D">
        <w:rPr>
          <w:rFonts w:ascii="Montserrat" w:hAnsi="Montserrat"/>
          <w:sz w:val="18"/>
          <w:szCs w:val="18"/>
        </w:rPr>
        <w:t xml:space="preserve"> типу обычной зарядки, например, наклоны или приседания</w:t>
      </w:r>
      <w:r w:rsidR="00065E9D" w:rsidRPr="00065E9D">
        <w:rPr>
          <w:rFonts w:ascii="Montserrat" w:hAnsi="Montserrat"/>
          <w:sz w:val="18"/>
          <w:szCs w:val="18"/>
        </w:rPr>
        <w:t xml:space="preserve"> </w:t>
      </w:r>
      <w:r w:rsidRPr="00065E9D">
        <w:rPr>
          <w:rFonts w:ascii="Montserrat" w:hAnsi="Montserrat"/>
          <w:sz w:val="18"/>
          <w:szCs w:val="18"/>
        </w:rPr>
        <w:t>), делать массаж живота.</w:t>
      </w:r>
      <w:r w:rsidR="00065E9D" w:rsidRPr="00065E9D">
        <w:rPr>
          <w:rFonts w:ascii="Montserrat" w:hAnsi="Montserrat"/>
          <w:sz w:val="18"/>
          <w:szCs w:val="18"/>
        </w:rPr>
        <w:t xml:space="preserve"> </w:t>
      </w:r>
      <w:r w:rsidRPr="00065E9D">
        <w:rPr>
          <w:rFonts w:ascii="Montserrat" w:hAnsi="Montserrat"/>
          <w:sz w:val="18"/>
          <w:szCs w:val="18"/>
        </w:rPr>
        <w:t>Желательно, не лежать и не сидеть. При гиподинамии желудок и кишечник плохо работают, это может привести к возникновению тошноты или рвоты, недостаточному опорожнению кишечника.</w:t>
      </w:r>
    </w:p>
    <w:p w:rsidR="00FF17C7" w:rsidRPr="00065E9D" w:rsidRDefault="00FF17C7" w:rsidP="00065E9D">
      <w:pPr>
        <w:pStyle w:val="a3"/>
        <w:numPr>
          <w:ilvl w:val="0"/>
          <w:numId w:val="19"/>
        </w:numPr>
        <w:spacing w:line="360" w:lineRule="auto"/>
        <w:rPr>
          <w:rFonts w:ascii="Montserrat" w:hAnsi="Montserrat"/>
          <w:sz w:val="18"/>
          <w:szCs w:val="18"/>
        </w:rPr>
      </w:pPr>
      <w:r w:rsidRPr="00065E9D">
        <w:rPr>
          <w:rFonts w:ascii="Montserrat" w:hAnsi="Montserrat"/>
          <w:sz w:val="18"/>
          <w:szCs w:val="18"/>
        </w:rPr>
        <w:t xml:space="preserve">За 4 часа до исследования </w:t>
      </w:r>
      <w:r w:rsidRPr="00065E9D">
        <w:rPr>
          <w:rFonts w:ascii="Montserrat" w:hAnsi="Montserrat"/>
          <w:b/>
          <w:sz w:val="18"/>
          <w:szCs w:val="18"/>
        </w:rPr>
        <w:t>нельзя пить и курить</w:t>
      </w:r>
      <w:r w:rsidRPr="00065E9D">
        <w:rPr>
          <w:rFonts w:ascii="Montserrat" w:hAnsi="Montserrat"/>
          <w:sz w:val="18"/>
          <w:szCs w:val="18"/>
        </w:rPr>
        <w:t>.</w:t>
      </w:r>
    </w:p>
    <w:p w:rsidR="00FF17C7" w:rsidRPr="00065E9D" w:rsidRDefault="00FF17C7" w:rsidP="00065E9D">
      <w:pPr>
        <w:pStyle w:val="a3"/>
        <w:numPr>
          <w:ilvl w:val="0"/>
          <w:numId w:val="19"/>
        </w:numPr>
        <w:spacing w:line="360" w:lineRule="auto"/>
        <w:rPr>
          <w:rFonts w:ascii="Montserrat" w:hAnsi="Montserrat"/>
          <w:sz w:val="18"/>
          <w:szCs w:val="18"/>
        </w:rPr>
      </w:pPr>
      <w:r w:rsidRPr="00065E9D">
        <w:rPr>
          <w:rFonts w:ascii="Montserrat" w:hAnsi="Montserrat"/>
          <w:b/>
          <w:sz w:val="18"/>
          <w:szCs w:val="18"/>
        </w:rPr>
        <w:t>Если сушит рот</w:t>
      </w:r>
      <w:r w:rsidRPr="00065E9D">
        <w:rPr>
          <w:rFonts w:ascii="Montserrat" w:hAnsi="Montserrat"/>
          <w:sz w:val="18"/>
          <w:szCs w:val="18"/>
        </w:rPr>
        <w:t>, то можно его прополоскать обычной водой, после чего ее выплюнуть.</w:t>
      </w:r>
    </w:p>
    <w:p w:rsidR="00FF17C7" w:rsidRPr="00065E9D" w:rsidRDefault="00FF17C7" w:rsidP="00065E9D">
      <w:pPr>
        <w:pStyle w:val="a3"/>
        <w:numPr>
          <w:ilvl w:val="0"/>
          <w:numId w:val="19"/>
        </w:numPr>
        <w:spacing w:line="360" w:lineRule="auto"/>
        <w:rPr>
          <w:rFonts w:ascii="Montserrat" w:hAnsi="Montserrat"/>
          <w:sz w:val="18"/>
          <w:szCs w:val="18"/>
        </w:rPr>
      </w:pPr>
      <w:r w:rsidRPr="00065E9D">
        <w:rPr>
          <w:rFonts w:ascii="Montserrat" w:hAnsi="Montserrat"/>
          <w:b/>
          <w:sz w:val="18"/>
          <w:szCs w:val="18"/>
        </w:rPr>
        <w:t>На третий день</w:t>
      </w:r>
      <w:r w:rsidRPr="00065E9D">
        <w:rPr>
          <w:rFonts w:ascii="Montserrat" w:hAnsi="Montserrat"/>
          <w:sz w:val="18"/>
          <w:szCs w:val="18"/>
        </w:rPr>
        <w:t xml:space="preserve"> подготовки в последний стакан в первую порцию воды нужно добавить 5/2,5 мл. препарата </w:t>
      </w:r>
      <w:proofErr w:type="spellStart"/>
      <w:r w:rsidRPr="00065E9D">
        <w:rPr>
          <w:rFonts w:ascii="Montserrat" w:hAnsi="Montserrat"/>
          <w:sz w:val="18"/>
          <w:szCs w:val="18"/>
        </w:rPr>
        <w:t>Эспумизан</w:t>
      </w:r>
      <w:proofErr w:type="spellEnd"/>
      <w:r w:rsidRPr="00065E9D">
        <w:rPr>
          <w:rFonts w:ascii="Montserrat" w:hAnsi="Montserrat"/>
          <w:sz w:val="18"/>
          <w:szCs w:val="18"/>
        </w:rPr>
        <w:t xml:space="preserve"> </w:t>
      </w:r>
      <w:proofErr w:type="gramStart"/>
      <w:r w:rsidRPr="00065E9D">
        <w:rPr>
          <w:rFonts w:ascii="Montserrat" w:hAnsi="Montserrat"/>
          <w:sz w:val="18"/>
          <w:szCs w:val="18"/>
        </w:rPr>
        <w:t>(</w:t>
      </w:r>
      <w:r w:rsidR="00065E9D" w:rsidRPr="00065E9D">
        <w:rPr>
          <w:rFonts w:ascii="Montserrat" w:hAnsi="Montserrat"/>
          <w:sz w:val="18"/>
          <w:szCs w:val="18"/>
        </w:rPr>
        <w:t xml:space="preserve"> </w:t>
      </w:r>
      <w:r w:rsidRPr="00065E9D">
        <w:rPr>
          <w:rFonts w:ascii="Montserrat" w:hAnsi="Montserrat"/>
          <w:sz w:val="18"/>
          <w:szCs w:val="18"/>
        </w:rPr>
        <w:t>снижает</w:t>
      </w:r>
      <w:proofErr w:type="gramEnd"/>
      <w:r w:rsidRPr="00065E9D">
        <w:rPr>
          <w:rFonts w:ascii="Montserrat" w:hAnsi="Montserrat"/>
          <w:sz w:val="18"/>
          <w:szCs w:val="18"/>
        </w:rPr>
        <w:t xml:space="preserve"> газообразование и пенообразование</w:t>
      </w:r>
      <w:r w:rsidR="00065E9D" w:rsidRPr="00065E9D">
        <w:rPr>
          <w:rFonts w:ascii="Montserrat" w:hAnsi="Montserrat"/>
          <w:sz w:val="18"/>
          <w:szCs w:val="18"/>
        </w:rPr>
        <w:t xml:space="preserve"> </w:t>
      </w:r>
      <w:r w:rsidRPr="00065E9D">
        <w:rPr>
          <w:rFonts w:ascii="Montserrat" w:hAnsi="Montserrat"/>
          <w:sz w:val="18"/>
          <w:szCs w:val="18"/>
        </w:rPr>
        <w:t>).</w:t>
      </w:r>
    </w:p>
    <w:p w:rsidR="00FF17C7" w:rsidRDefault="00FF17C7" w:rsidP="00065E9D">
      <w:pPr>
        <w:pStyle w:val="a3"/>
        <w:numPr>
          <w:ilvl w:val="0"/>
          <w:numId w:val="19"/>
        </w:numPr>
        <w:spacing w:line="360" w:lineRule="auto"/>
        <w:rPr>
          <w:rFonts w:ascii="Montserrat" w:hAnsi="Montserrat"/>
          <w:sz w:val="18"/>
          <w:szCs w:val="18"/>
        </w:rPr>
      </w:pPr>
      <w:r w:rsidRPr="00065E9D">
        <w:rPr>
          <w:rFonts w:ascii="Montserrat" w:hAnsi="Montserrat"/>
          <w:b/>
          <w:sz w:val="18"/>
          <w:szCs w:val="18"/>
        </w:rPr>
        <w:t>В последний стакан</w:t>
      </w:r>
      <w:r w:rsidRPr="00065E9D">
        <w:rPr>
          <w:rFonts w:ascii="Montserrat" w:hAnsi="Montserrat"/>
          <w:sz w:val="18"/>
          <w:szCs w:val="18"/>
        </w:rPr>
        <w:t xml:space="preserve"> второй порции воды </w:t>
      </w:r>
      <w:proofErr w:type="gramStart"/>
      <w:r w:rsidRPr="00065E9D">
        <w:rPr>
          <w:rFonts w:ascii="Montserrat" w:hAnsi="Montserrat"/>
          <w:sz w:val="18"/>
          <w:szCs w:val="18"/>
        </w:rPr>
        <w:t>( в</w:t>
      </w:r>
      <w:proofErr w:type="gramEnd"/>
      <w:r w:rsidRPr="00065E9D">
        <w:rPr>
          <w:rFonts w:ascii="Montserrat" w:hAnsi="Montserrat"/>
          <w:sz w:val="18"/>
          <w:szCs w:val="18"/>
        </w:rPr>
        <w:t xml:space="preserve"> день исследования</w:t>
      </w:r>
      <w:r w:rsidR="00065E9D" w:rsidRPr="00065E9D">
        <w:rPr>
          <w:rFonts w:ascii="Montserrat" w:hAnsi="Montserrat"/>
          <w:sz w:val="18"/>
          <w:szCs w:val="18"/>
        </w:rPr>
        <w:t xml:space="preserve"> </w:t>
      </w:r>
      <w:r w:rsidRPr="00065E9D">
        <w:rPr>
          <w:rFonts w:ascii="Montserrat" w:hAnsi="Montserrat"/>
          <w:sz w:val="18"/>
          <w:szCs w:val="18"/>
        </w:rPr>
        <w:t xml:space="preserve">) нужно добавить 10мл/5мл препарата </w:t>
      </w:r>
      <w:proofErr w:type="spellStart"/>
      <w:r w:rsidRPr="00065E9D">
        <w:rPr>
          <w:rFonts w:ascii="Montserrat" w:hAnsi="Montserrat"/>
          <w:sz w:val="18"/>
          <w:szCs w:val="18"/>
        </w:rPr>
        <w:t>Эспумизан</w:t>
      </w:r>
      <w:proofErr w:type="spellEnd"/>
      <w:r w:rsidRPr="00065E9D">
        <w:rPr>
          <w:rFonts w:ascii="Montserrat" w:hAnsi="Montserrat"/>
          <w:sz w:val="18"/>
          <w:szCs w:val="18"/>
        </w:rPr>
        <w:t>.</w:t>
      </w:r>
    </w:p>
    <w:p w:rsidR="00FF17C7" w:rsidRPr="0014114A" w:rsidRDefault="0067297B" w:rsidP="00572E38">
      <w:pPr>
        <w:spacing w:line="360" w:lineRule="auto"/>
        <w:rPr>
          <w:rFonts w:ascii="Montserrat Medium" w:hAnsi="Montserrat Medium"/>
          <w:b/>
          <w:sz w:val="18"/>
          <w:szCs w:val="18"/>
        </w:rPr>
      </w:pPr>
      <w:r>
        <w:rPr>
          <w:rFonts w:ascii="Montserrat" w:hAnsi="Montserrat"/>
          <w:b/>
          <w:sz w:val="18"/>
          <w:szCs w:val="18"/>
        </w:rPr>
        <w:t>Примеча</w:t>
      </w:r>
      <w:r w:rsidR="00FF17C7" w:rsidRPr="00572E38">
        <w:rPr>
          <w:rFonts w:ascii="Montserrat" w:hAnsi="Montserrat"/>
          <w:b/>
          <w:sz w:val="18"/>
          <w:szCs w:val="18"/>
        </w:rPr>
        <w:t>ние:</w:t>
      </w:r>
      <w:r w:rsidR="00065E9D" w:rsidRPr="00572E38">
        <w:rPr>
          <w:rFonts w:ascii="Montserrat" w:hAnsi="Montserrat"/>
          <w:b/>
          <w:sz w:val="18"/>
          <w:szCs w:val="18"/>
        </w:rPr>
        <w:br/>
      </w:r>
      <w:r w:rsidR="00065E9D" w:rsidRPr="00572E38">
        <w:rPr>
          <w:rFonts w:ascii="Montserrat" w:hAnsi="Montserrat"/>
          <w:sz w:val="18"/>
          <w:szCs w:val="18"/>
        </w:rPr>
        <w:t xml:space="preserve">1) </w:t>
      </w:r>
      <w:proofErr w:type="spellStart"/>
      <w:r w:rsidR="00FF17C7" w:rsidRPr="00572E38">
        <w:rPr>
          <w:rFonts w:ascii="Montserrat" w:hAnsi="Montserrat"/>
          <w:sz w:val="18"/>
          <w:szCs w:val="18"/>
        </w:rPr>
        <w:t>Эспумизан</w:t>
      </w:r>
      <w:proofErr w:type="spellEnd"/>
      <w:r w:rsidR="00FF17C7" w:rsidRPr="00572E38">
        <w:rPr>
          <w:rFonts w:ascii="Montserrat" w:hAnsi="Montserrat"/>
          <w:sz w:val="18"/>
          <w:szCs w:val="18"/>
        </w:rPr>
        <w:t xml:space="preserve"> 30 мл флакон, эмульсия, 40мг/мл действующего вещества – </w:t>
      </w:r>
      <w:r w:rsidR="00FF17C7" w:rsidRPr="0014114A">
        <w:rPr>
          <w:rFonts w:ascii="Montserrat Medium" w:hAnsi="Montserrat Medium"/>
          <w:b/>
          <w:color w:val="FF0000"/>
          <w:sz w:val="18"/>
          <w:szCs w:val="18"/>
        </w:rPr>
        <w:t>потребуется 15 мл.</w:t>
      </w:r>
      <w:r w:rsidR="00065E9D" w:rsidRPr="009A2419">
        <w:rPr>
          <w:rFonts w:ascii="Montserrat" w:hAnsi="Montserrat"/>
          <w:b/>
          <w:color w:val="FF0000"/>
          <w:sz w:val="18"/>
          <w:szCs w:val="18"/>
        </w:rPr>
        <w:t xml:space="preserve"> </w:t>
      </w:r>
      <w:r w:rsidR="00065E9D" w:rsidRPr="009A2419">
        <w:rPr>
          <w:rFonts w:ascii="Montserrat" w:hAnsi="Montserrat"/>
          <w:b/>
          <w:sz w:val="18"/>
          <w:szCs w:val="18"/>
        </w:rPr>
        <w:br/>
      </w:r>
      <w:r w:rsidR="00065E9D" w:rsidRPr="00572E38">
        <w:rPr>
          <w:rFonts w:ascii="Montserrat" w:hAnsi="Montserrat"/>
          <w:sz w:val="18"/>
          <w:szCs w:val="18"/>
        </w:rPr>
        <w:t xml:space="preserve">2) </w:t>
      </w:r>
      <w:proofErr w:type="spellStart"/>
      <w:r w:rsidR="00FF17C7" w:rsidRPr="00572E38">
        <w:rPr>
          <w:rFonts w:ascii="Montserrat" w:hAnsi="Montserrat"/>
          <w:sz w:val="18"/>
          <w:szCs w:val="18"/>
        </w:rPr>
        <w:t>Эспумизан</w:t>
      </w:r>
      <w:proofErr w:type="spellEnd"/>
      <w:r w:rsidR="00FF17C7" w:rsidRPr="00572E38">
        <w:rPr>
          <w:rFonts w:ascii="Montserrat" w:hAnsi="Montserrat"/>
          <w:sz w:val="18"/>
          <w:szCs w:val="18"/>
        </w:rPr>
        <w:t xml:space="preserve"> 30 мл флакон, капли, 100мг/мл действующего вещества – </w:t>
      </w:r>
      <w:r w:rsidR="00FF17C7" w:rsidRPr="0014114A">
        <w:rPr>
          <w:rFonts w:ascii="Montserrat Medium" w:hAnsi="Montserrat Medium"/>
          <w:b/>
          <w:color w:val="FF0000"/>
          <w:sz w:val="18"/>
          <w:szCs w:val="18"/>
        </w:rPr>
        <w:t>потребуется 7,5 мл.</w:t>
      </w:r>
    </w:p>
    <w:p w:rsidR="00FF17C7" w:rsidRPr="00BE514A" w:rsidRDefault="00FF17C7" w:rsidP="0042538A">
      <w:pPr>
        <w:spacing w:line="276" w:lineRule="auto"/>
        <w:rPr>
          <w:rFonts w:ascii="Montserrat" w:hAnsi="Montserrat"/>
          <w:sz w:val="18"/>
          <w:szCs w:val="18"/>
        </w:rPr>
      </w:pPr>
      <w:r w:rsidRPr="00BE514A">
        <w:rPr>
          <w:rFonts w:ascii="Montserrat" w:hAnsi="Montserrat"/>
          <w:b/>
          <w:sz w:val="18"/>
          <w:szCs w:val="18"/>
        </w:rPr>
        <w:lastRenderedPageBreak/>
        <w:t>Если вы ежедневно принимаете важные лекарства</w:t>
      </w:r>
      <w:r w:rsidRPr="00BE514A">
        <w:rPr>
          <w:rFonts w:ascii="Montserrat" w:hAnsi="Montserrat"/>
          <w:sz w:val="18"/>
          <w:szCs w:val="18"/>
        </w:rPr>
        <w:t>, например, для снижения артериального давления, сердечные препараты и т.д., их необходимо принять.</w:t>
      </w:r>
    </w:p>
    <w:p w:rsidR="00FF17C7" w:rsidRPr="00BE514A" w:rsidRDefault="00FF17C7" w:rsidP="0042538A">
      <w:pPr>
        <w:spacing w:line="276" w:lineRule="auto"/>
        <w:rPr>
          <w:rFonts w:ascii="Montserrat" w:hAnsi="Montserrat"/>
          <w:sz w:val="18"/>
          <w:szCs w:val="18"/>
        </w:rPr>
      </w:pPr>
      <w:r w:rsidRPr="00BE514A">
        <w:rPr>
          <w:rFonts w:ascii="Montserrat" w:hAnsi="Montserrat"/>
          <w:b/>
          <w:sz w:val="18"/>
          <w:szCs w:val="18"/>
        </w:rPr>
        <w:t>Препараты железа и разжижающие кровь</w:t>
      </w:r>
      <w:r w:rsidRPr="00BE514A">
        <w:rPr>
          <w:rFonts w:ascii="Montserrat" w:hAnsi="Montserrat"/>
          <w:sz w:val="18"/>
          <w:szCs w:val="18"/>
        </w:rPr>
        <w:t xml:space="preserve"> необходимо отменить за три дня до исследования (если нет противопоказаний для отмены)</w:t>
      </w:r>
    </w:p>
    <w:p w:rsidR="00E96412" w:rsidRPr="00BE514A" w:rsidRDefault="00FF17C7" w:rsidP="0042538A">
      <w:pPr>
        <w:spacing w:line="276" w:lineRule="auto"/>
        <w:rPr>
          <w:rFonts w:ascii="Montserrat" w:hAnsi="Montserrat"/>
          <w:sz w:val="18"/>
          <w:szCs w:val="18"/>
        </w:rPr>
      </w:pPr>
      <w:r w:rsidRPr="00BE514A">
        <w:rPr>
          <w:rFonts w:ascii="Montserrat" w:hAnsi="Montserrat"/>
          <w:b/>
          <w:sz w:val="18"/>
          <w:szCs w:val="18"/>
        </w:rPr>
        <w:t>Желательно взять с собой имеющуюся у Вас медицинскую документацию</w:t>
      </w:r>
      <w:r w:rsidRPr="00BE514A">
        <w:rPr>
          <w:rFonts w:ascii="Montserrat" w:hAnsi="Montserrat"/>
          <w:sz w:val="18"/>
          <w:szCs w:val="18"/>
        </w:rPr>
        <w:t xml:space="preserve"> – это существенно облегчит постановку правильного диагноза (медицинская карта, заключение, направление и </w:t>
      </w:r>
      <w:proofErr w:type="spellStart"/>
      <w:r w:rsidRPr="00BE514A">
        <w:rPr>
          <w:rFonts w:ascii="Montserrat" w:hAnsi="Montserrat"/>
          <w:sz w:val="18"/>
          <w:szCs w:val="18"/>
        </w:rPr>
        <w:t>т.д</w:t>
      </w:r>
      <w:proofErr w:type="spellEnd"/>
      <w:r w:rsidRPr="00BE514A">
        <w:rPr>
          <w:rFonts w:ascii="Montserrat" w:hAnsi="Montserrat"/>
          <w:sz w:val="18"/>
          <w:szCs w:val="18"/>
        </w:rPr>
        <w:t>). Не забудьте взять с собой носки и футболку с коротким рукавом или майку.</w:t>
      </w:r>
    </w:p>
    <w:p w:rsidR="00E96412" w:rsidRPr="009A2717" w:rsidRDefault="00E96412" w:rsidP="00E96412">
      <w:pPr>
        <w:spacing w:line="276" w:lineRule="auto"/>
        <w:jc w:val="both"/>
        <w:rPr>
          <w:rFonts w:ascii="Montserrat" w:hAnsi="Montserrat"/>
          <w:sz w:val="18"/>
          <w:szCs w:val="18"/>
        </w:rPr>
      </w:pPr>
      <w:r w:rsidRPr="009A2717">
        <w:rPr>
          <w:rFonts w:ascii="Montserrat" w:hAnsi="Montserrat" w:cs="Arial"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5BE4651A" wp14:editId="640775D4">
            <wp:simplePos x="0" y="0"/>
            <wp:positionH relativeFrom="column">
              <wp:posOffset>0</wp:posOffset>
            </wp:positionH>
            <wp:positionV relativeFrom="paragraph">
              <wp:posOffset>262890</wp:posOffset>
            </wp:positionV>
            <wp:extent cx="1011210" cy="1080000"/>
            <wp:effectExtent l="0" t="0" r="5080" b="0"/>
            <wp:wrapTight wrapText="bothSides">
              <wp:wrapPolygon edited="0">
                <wp:start x="0" y="0"/>
                <wp:lineTo x="0" y="21346"/>
                <wp:lineTo x="21437" y="21346"/>
                <wp:lineTo x="2143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21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412" w:rsidRPr="009A2717" w:rsidRDefault="00E96412" w:rsidP="00E96412">
      <w:pPr>
        <w:spacing w:line="276" w:lineRule="auto"/>
        <w:ind w:left="2124"/>
        <w:rPr>
          <w:rFonts w:ascii="Montserrat" w:hAnsi="Montserrat"/>
          <w:sz w:val="18"/>
          <w:szCs w:val="18"/>
        </w:rPr>
      </w:pPr>
      <w:r w:rsidRPr="009A2717">
        <w:rPr>
          <w:rFonts w:ascii="Montserrat" w:hAnsi="Montserrat"/>
          <w:b/>
          <w:color w:val="FF0000"/>
          <w:sz w:val="18"/>
          <w:szCs w:val="18"/>
        </w:rPr>
        <w:t>Внимание!</w:t>
      </w:r>
      <w:r w:rsidRPr="009A2717">
        <w:rPr>
          <w:rFonts w:ascii="Montserrat" w:hAnsi="Montserrat"/>
          <w:sz w:val="18"/>
          <w:szCs w:val="18"/>
        </w:rPr>
        <w:t xml:space="preserve"> При использовании во время подготовки препарата </w:t>
      </w:r>
      <w:proofErr w:type="spellStart"/>
      <w:r w:rsidRPr="009A2717">
        <w:rPr>
          <w:rFonts w:ascii="Montserrat" w:hAnsi="Montserrat"/>
          <w:sz w:val="18"/>
          <w:szCs w:val="18"/>
        </w:rPr>
        <w:t>Мовипреп</w:t>
      </w:r>
      <w:proofErr w:type="spellEnd"/>
      <w:r w:rsidRPr="009A2717">
        <w:rPr>
          <w:rFonts w:ascii="Montserrat" w:hAnsi="Montserrat"/>
          <w:sz w:val="18"/>
          <w:szCs w:val="18"/>
        </w:rPr>
        <w:t xml:space="preserve"> клизмы делать нельзя!</w:t>
      </w:r>
    </w:p>
    <w:p w:rsidR="00673AC2" w:rsidRPr="009A2717" w:rsidRDefault="00E96412" w:rsidP="00E96412">
      <w:pPr>
        <w:spacing w:line="276" w:lineRule="auto"/>
        <w:ind w:left="2124"/>
        <w:rPr>
          <w:rFonts w:ascii="Montserrat" w:hAnsi="Montserrat"/>
          <w:sz w:val="20"/>
          <w:szCs w:val="20"/>
        </w:rPr>
      </w:pPr>
      <w:r w:rsidRPr="009A2717">
        <w:rPr>
          <w:rFonts w:ascii="Montserrat" w:hAnsi="Montserrat"/>
          <w:sz w:val="18"/>
          <w:szCs w:val="18"/>
        </w:rPr>
        <w:t>Во время процедуры есть возможность провести дополнительные исследования, все подробности обговариваются с доктором перед н</w:t>
      </w:r>
      <w:r w:rsidRPr="009A2717">
        <w:rPr>
          <w:rFonts w:ascii="Montserrat" w:hAnsi="Montserrat"/>
          <w:sz w:val="20"/>
          <w:szCs w:val="20"/>
        </w:rPr>
        <w:t>ачалом.</w:t>
      </w:r>
    </w:p>
    <w:p w:rsidR="00E96412" w:rsidRPr="009A2717" w:rsidRDefault="00E96412" w:rsidP="00E96412">
      <w:pPr>
        <w:textAlignment w:val="baseline"/>
        <w:rPr>
          <w:rFonts w:ascii="Montserrat" w:hAnsi="Montserrat" w:cs="Arial"/>
          <w:b/>
          <w:bCs/>
          <w:color w:val="FF0000"/>
          <w:sz w:val="24"/>
          <w:szCs w:val="24"/>
          <w:bdr w:val="none" w:sz="0" w:space="0" w:color="auto" w:frame="1"/>
        </w:rPr>
      </w:pPr>
    </w:p>
    <w:p w:rsidR="00E96412" w:rsidRPr="009A2717" w:rsidRDefault="00E96412" w:rsidP="00E96412">
      <w:pPr>
        <w:textAlignment w:val="baseline"/>
        <w:rPr>
          <w:rFonts w:ascii="Montserrat" w:hAnsi="Montserrat" w:cs="Arial"/>
          <w:color w:val="FF0000"/>
          <w:sz w:val="24"/>
          <w:szCs w:val="24"/>
        </w:rPr>
      </w:pPr>
      <w:r w:rsidRPr="009A2717">
        <w:rPr>
          <w:rFonts w:ascii="Montserrat" w:hAnsi="Montserrat" w:cs="Arial"/>
          <w:b/>
          <w:bCs/>
          <w:color w:val="FF0000"/>
          <w:sz w:val="24"/>
          <w:szCs w:val="24"/>
          <w:bdr w:val="none" w:sz="0" w:space="0" w:color="auto" w:frame="1"/>
        </w:rPr>
        <w:t>Пожалуйста, предупредите Вашего врача:</w:t>
      </w:r>
    </w:p>
    <w:p w:rsidR="00E96412" w:rsidRPr="009A2419" w:rsidRDefault="00E96412" w:rsidP="00E96412">
      <w:pPr>
        <w:numPr>
          <w:ilvl w:val="0"/>
          <w:numId w:val="2"/>
        </w:numPr>
        <w:spacing w:after="0" w:line="276" w:lineRule="auto"/>
        <w:textAlignment w:val="baseline"/>
        <w:outlineLvl w:val="1"/>
        <w:rPr>
          <w:rFonts w:ascii="Montserrat" w:hAnsi="Montserrat" w:cs="Arial"/>
          <w:color w:val="000000"/>
          <w:sz w:val="18"/>
          <w:szCs w:val="18"/>
        </w:rPr>
      </w:pPr>
      <w:r w:rsidRPr="009A2419">
        <w:rPr>
          <w:rFonts w:ascii="Montserrat" w:hAnsi="Montserrat" w:cs="Arial"/>
          <w:bCs/>
          <w:color w:val="000000"/>
          <w:sz w:val="18"/>
          <w:szCs w:val="18"/>
          <w:bdr w:val="none" w:sz="0" w:space="0" w:color="auto" w:frame="1"/>
        </w:rPr>
        <w:t>если у Вас есть аллергия на лекарственные препараты,</w:t>
      </w:r>
    </w:p>
    <w:p w:rsidR="00E96412" w:rsidRPr="009A2419" w:rsidRDefault="00E96412" w:rsidP="00E96412">
      <w:pPr>
        <w:numPr>
          <w:ilvl w:val="0"/>
          <w:numId w:val="2"/>
        </w:numPr>
        <w:spacing w:after="0" w:line="276" w:lineRule="auto"/>
        <w:textAlignment w:val="baseline"/>
        <w:outlineLvl w:val="1"/>
        <w:rPr>
          <w:rFonts w:ascii="Montserrat" w:hAnsi="Montserrat" w:cs="Arial"/>
          <w:color w:val="000000"/>
          <w:sz w:val="18"/>
          <w:szCs w:val="18"/>
        </w:rPr>
      </w:pPr>
      <w:r w:rsidRPr="009A2419">
        <w:rPr>
          <w:rFonts w:ascii="Montserrat" w:hAnsi="Montserrat" w:cs="Arial"/>
          <w:bCs/>
          <w:color w:val="000000"/>
          <w:sz w:val="18"/>
          <w:szCs w:val="18"/>
          <w:bdr w:val="none" w:sz="0" w:space="0" w:color="auto" w:frame="1"/>
        </w:rPr>
        <w:t>если у Вас есть хронические заболевания.</w:t>
      </w:r>
    </w:p>
    <w:p w:rsidR="00E96412" w:rsidRDefault="00E96412" w:rsidP="00E96412">
      <w:pPr>
        <w:spacing w:after="0" w:line="276" w:lineRule="auto"/>
        <w:textAlignment w:val="baseline"/>
        <w:outlineLvl w:val="1"/>
        <w:rPr>
          <w:rFonts w:ascii="Montserrat" w:hAnsi="Montserrat" w:cs="Arial"/>
          <w:color w:val="000000"/>
          <w:sz w:val="18"/>
          <w:szCs w:val="18"/>
        </w:rPr>
      </w:pPr>
    </w:p>
    <w:p w:rsidR="0067297B" w:rsidRPr="009A2419" w:rsidRDefault="0067297B" w:rsidP="00E96412">
      <w:pPr>
        <w:spacing w:after="0" w:line="276" w:lineRule="auto"/>
        <w:textAlignment w:val="baseline"/>
        <w:outlineLvl w:val="1"/>
        <w:rPr>
          <w:rFonts w:ascii="Montserrat" w:hAnsi="Montserrat" w:cs="Arial"/>
          <w:color w:val="000000"/>
          <w:sz w:val="18"/>
          <w:szCs w:val="18"/>
        </w:rPr>
      </w:pPr>
      <w:r>
        <w:rPr>
          <w:rFonts w:ascii="Montserrat" w:eastAsiaTheme="majorEastAsia" w:hAnsi="Montserrat" w:cstheme="majorBidi"/>
          <w:color w:val="000000" w:themeColor="text1"/>
          <w:sz w:val="18"/>
          <w:szCs w:val="18"/>
        </w:rPr>
        <w:t>П</w:t>
      </w:r>
      <w:r w:rsidRPr="00406D11">
        <w:rPr>
          <w:rFonts w:ascii="Montserrat" w:eastAsiaTheme="majorEastAsia" w:hAnsi="Montserrat" w:cstheme="majorBidi"/>
          <w:color w:val="000000" w:themeColor="text1"/>
          <w:sz w:val="18"/>
          <w:szCs w:val="18"/>
        </w:rPr>
        <w:t xml:space="preserve">еред процедурами, предполагающими </w:t>
      </w:r>
      <w:proofErr w:type="spellStart"/>
      <w:r w:rsidRPr="00406D11">
        <w:rPr>
          <w:rFonts w:ascii="Montserrat" w:eastAsiaTheme="majorEastAsia" w:hAnsi="Montserrat" w:cstheme="majorBidi"/>
          <w:color w:val="000000" w:themeColor="text1"/>
          <w:sz w:val="18"/>
          <w:szCs w:val="18"/>
        </w:rPr>
        <w:t>седацию</w:t>
      </w:r>
      <w:proofErr w:type="spellEnd"/>
      <w:r w:rsidRPr="00406D11">
        <w:rPr>
          <w:rFonts w:ascii="Montserrat" w:eastAsiaTheme="majorEastAsia" w:hAnsi="Montserrat" w:cstheme="majorBidi"/>
          <w:color w:val="000000" w:themeColor="text1"/>
          <w:sz w:val="18"/>
          <w:szCs w:val="18"/>
        </w:rPr>
        <w:t xml:space="preserve"> (медикаментозный сон), необходимо сделать ЭКГ. Такая мера обусловлена целями безопасности и позволяет избежать возникновения возможных осложнений в процессе проведения исследований.</w:t>
      </w:r>
      <w:r>
        <w:rPr>
          <w:rFonts w:ascii="Montserrat" w:eastAsiaTheme="majorEastAsia" w:hAnsi="Montserrat" w:cstheme="majorBidi"/>
          <w:color w:val="000000" w:themeColor="text1"/>
          <w:sz w:val="18"/>
          <w:szCs w:val="18"/>
        </w:rPr>
        <w:t xml:space="preserve"> </w:t>
      </w:r>
      <w:r w:rsidRPr="00406D11">
        <w:rPr>
          <w:rFonts w:ascii="Montserrat" w:eastAsiaTheme="majorEastAsia" w:hAnsi="Montserrat" w:cstheme="majorBidi"/>
          <w:color w:val="000000" w:themeColor="text1"/>
          <w:sz w:val="18"/>
          <w:szCs w:val="18"/>
        </w:rPr>
        <w:t>ЭКГ можно пройти непосредственно перед процедурой</w:t>
      </w:r>
      <w:r>
        <w:rPr>
          <w:rFonts w:ascii="Montserrat" w:eastAsiaTheme="majorEastAsia" w:hAnsi="Montserrat" w:cstheme="majorBidi"/>
          <w:color w:val="000000" w:themeColor="text1"/>
          <w:sz w:val="18"/>
          <w:szCs w:val="18"/>
        </w:rPr>
        <w:t xml:space="preserve"> в нашем медицинском центре</w:t>
      </w:r>
      <w:r w:rsidRPr="00406D11">
        <w:rPr>
          <w:rFonts w:ascii="Montserrat" w:eastAsiaTheme="majorEastAsia" w:hAnsi="Montserrat" w:cstheme="majorBidi"/>
          <w:color w:val="000000" w:themeColor="text1"/>
          <w:sz w:val="18"/>
          <w:szCs w:val="18"/>
        </w:rPr>
        <w:t xml:space="preserve">, либо принести заключение из любого другого медицинского учреждения, заверенное печатью, и полученное не позднее, чем за 3 недели до запланированной процедуры под </w:t>
      </w:r>
      <w:proofErr w:type="spellStart"/>
      <w:r w:rsidRPr="00406D11">
        <w:rPr>
          <w:rFonts w:ascii="Montserrat" w:eastAsiaTheme="majorEastAsia" w:hAnsi="Montserrat" w:cstheme="majorBidi"/>
          <w:color w:val="000000" w:themeColor="text1"/>
          <w:sz w:val="18"/>
          <w:szCs w:val="18"/>
        </w:rPr>
        <w:t>седацией</w:t>
      </w:r>
      <w:proofErr w:type="spellEnd"/>
      <w:r w:rsidRPr="00406D11">
        <w:rPr>
          <w:rFonts w:ascii="Montserrat" w:eastAsiaTheme="majorEastAsia" w:hAnsi="Montserrat" w:cstheme="majorBidi"/>
          <w:color w:val="000000" w:themeColor="text1"/>
          <w:sz w:val="18"/>
          <w:szCs w:val="18"/>
        </w:rPr>
        <w:t>.</w:t>
      </w:r>
    </w:p>
    <w:p w:rsidR="0067297B" w:rsidRDefault="0067297B" w:rsidP="007E516E">
      <w:pPr>
        <w:spacing w:line="276" w:lineRule="auto"/>
        <w:textAlignment w:val="baseline"/>
        <w:rPr>
          <w:rFonts w:ascii="Montserrat" w:hAnsi="Montserrat" w:cs="Arial"/>
          <w:color w:val="000000"/>
          <w:sz w:val="18"/>
          <w:szCs w:val="18"/>
          <w:bdr w:val="none" w:sz="0" w:space="0" w:color="auto" w:frame="1"/>
        </w:rPr>
      </w:pPr>
    </w:p>
    <w:p w:rsidR="007E516E" w:rsidRPr="009A2419" w:rsidRDefault="007E516E" w:rsidP="007E516E">
      <w:pPr>
        <w:spacing w:line="276" w:lineRule="auto"/>
        <w:textAlignment w:val="baseline"/>
        <w:rPr>
          <w:rFonts w:ascii="Montserrat" w:hAnsi="Montserrat" w:cs="Arial"/>
          <w:b/>
          <w:color w:val="0189D0"/>
          <w:sz w:val="18"/>
          <w:szCs w:val="18"/>
        </w:rPr>
      </w:pPr>
      <w:r w:rsidRPr="009A2419">
        <w:rPr>
          <w:rFonts w:ascii="Montserrat" w:hAnsi="Montserrat" w:cs="Arial"/>
          <w:color w:val="000000"/>
          <w:sz w:val="18"/>
          <w:szCs w:val="18"/>
          <w:bdr w:val="none" w:sz="0" w:space="0" w:color="auto" w:frame="1"/>
        </w:rPr>
        <w:t xml:space="preserve">Если у Вас возникнут вопросы по подготовке к </w:t>
      </w:r>
      <w:proofErr w:type="spellStart"/>
      <w:r w:rsidRPr="009A2419">
        <w:rPr>
          <w:rFonts w:ascii="Montserrat" w:hAnsi="Montserrat" w:cs="Arial"/>
          <w:color w:val="000000"/>
          <w:sz w:val="18"/>
          <w:szCs w:val="18"/>
          <w:bdr w:val="none" w:sz="0" w:space="0" w:color="auto" w:frame="1"/>
        </w:rPr>
        <w:t>колоноскопии</w:t>
      </w:r>
      <w:proofErr w:type="spellEnd"/>
      <w:r w:rsidRPr="009A2419">
        <w:rPr>
          <w:rFonts w:ascii="Montserrat" w:hAnsi="Montserrat" w:cs="Arial"/>
          <w:color w:val="000000"/>
          <w:sz w:val="18"/>
          <w:szCs w:val="18"/>
          <w:bdr w:val="none" w:sz="0" w:space="0" w:color="auto" w:frame="1"/>
        </w:rPr>
        <w:t>, звоните нам по многоканальному телефону:</w:t>
      </w:r>
      <w:r w:rsidR="00E96412" w:rsidRPr="009A2419">
        <w:rPr>
          <w:rFonts w:ascii="Montserrat" w:hAnsi="Montserrat" w:cs="Arial"/>
          <w:color w:val="000000"/>
          <w:sz w:val="18"/>
          <w:szCs w:val="18"/>
          <w:bdr w:val="none" w:sz="0" w:space="0" w:color="auto" w:frame="1"/>
        </w:rPr>
        <w:t xml:space="preserve"> </w:t>
      </w:r>
      <w:r w:rsidRPr="009A2419">
        <w:rPr>
          <w:rFonts w:ascii="Montserrat" w:hAnsi="Montserrat" w:cs="Arial"/>
          <w:b/>
          <w:color w:val="0189D0"/>
          <w:sz w:val="18"/>
          <w:szCs w:val="18"/>
          <w:bdr w:val="none" w:sz="0" w:space="0" w:color="auto" w:frame="1"/>
        </w:rPr>
        <w:t>8 (496) 6-100500</w:t>
      </w:r>
    </w:p>
    <w:sectPr w:rsidR="007E516E" w:rsidRPr="009A2419" w:rsidSect="00E94382">
      <w:headerReference w:type="first" r:id="rId10"/>
      <w:pgSz w:w="11906" w:h="16838"/>
      <w:pgMar w:top="567" w:right="1134" w:bottom="28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241" w:rsidRDefault="002A4241" w:rsidP="00F42663">
      <w:pPr>
        <w:spacing w:after="0" w:line="240" w:lineRule="auto"/>
      </w:pPr>
      <w:r>
        <w:separator/>
      </w:r>
    </w:p>
  </w:endnote>
  <w:endnote w:type="continuationSeparator" w:id="0">
    <w:p w:rsidR="002A4241" w:rsidRDefault="002A4241" w:rsidP="00F4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241" w:rsidRDefault="002A4241" w:rsidP="00F42663">
      <w:pPr>
        <w:spacing w:after="0" w:line="240" w:lineRule="auto"/>
      </w:pPr>
      <w:r>
        <w:separator/>
      </w:r>
    </w:p>
  </w:footnote>
  <w:footnote w:type="continuationSeparator" w:id="0">
    <w:p w:rsidR="002A4241" w:rsidRDefault="002A4241" w:rsidP="00F4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F2B" w:rsidRPr="00460F2B" w:rsidRDefault="00460F2B" w:rsidP="00460F2B">
    <w:pPr>
      <w:pStyle w:val="a4"/>
    </w:pPr>
    <w:r>
      <w:rPr>
        <w:noProof/>
        <w:lang w:eastAsia="ru-RU"/>
      </w:rPr>
      <w:drawing>
        <wp:inline distT="0" distB="0" distL="0" distR="0" wp14:anchorId="7AE88B0B" wp14:editId="462B1683">
          <wp:extent cx="5759450" cy="756024"/>
          <wp:effectExtent l="0" t="0" r="0" b="6350"/>
          <wp:docPr id="3" name="Рисунок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6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774C"/>
    <w:multiLevelType w:val="hybridMultilevel"/>
    <w:tmpl w:val="D286E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8486E"/>
    <w:multiLevelType w:val="hybridMultilevel"/>
    <w:tmpl w:val="B3E60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F300E"/>
    <w:multiLevelType w:val="hybridMultilevel"/>
    <w:tmpl w:val="7C765704"/>
    <w:lvl w:ilvl="0" w:tplc="EFEA7988">
      <w:start w:val="1"/>
      <w:numFmt w:val="bullet"/>
      <w:lvlText w:val=""/>
      <w:lvlJc w:val="left"/>
      <w:pPr>
        <w:ind w:left="94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932D0"/>
    <w:multiLevelType w:val="hybridMultilevel"/>
    <w:tmpl w:val="245EB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B2CC7"/>
    <w:multiLevelType w:val="hybridMultilevel"/>
    <w:tmpl w:val="F58483B6"/>
    <w:lvl w:ilvl="0" w:tplc="C9D449EC">
      <w:start w:val="1"/>
      <w:numFmt w:val="bullet"/>
      <w:lvlText w:val=""/>
      <w:lvlJc w:val="left"/>
      <w:pPr>
        <w:ind w:left="51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00BF"/>
    <w:multiLevelType w:val="hybridMultilevel"/>
    <w:tmpl w:val="7AE87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B7CFC"/>
    <w:multiLevelType w:val="hybridMultilevel"/>
    <w:tmpl w:val="5476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85355"/>
    <w:multiLevelType w:val="hybridMultilevel"/>
    <w:tmpl w:val="5B763D54"/>
    <w:lvl w:ilvl="0" w:tplc="9C086A02">
      <w:start w:val="1"/>
      <w:numFmt w:val="bullet"/>
      <w:lvlText w:val=""/>
      <w:lvlJc w:val="left"/>
      <w:pPr>
        <w:ind w:left="1021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4E6C22"/>
    <w:multiLevelType w:val="hybridMultilevel"/>
    <w:tmpl w:val="34A64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35ED9"/>
    <w:multiLevelType w:val="hybridMultilevel"/>
    <w:tmpl w:val="FE5CD786"/>
    <w:lvl w:ilvl="0" w:tplc="145206CE">
      <w:start w:val="1"/>
      <w:numFmt w:val="bullet"/>
      <w:lvlText w:val=""/>
      <w:lvlJc w:val="left"/>
      <w:pPr>
        <w:ind w:left="964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270D9"/>
    <w:multiLevelType w:val="hybridMultilevel"/>
    <w:tmpl w:val="0DDCF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F2B38"/>
    <w:multiLevelType w:val="hybridMultilevel"/>
    <w:tmpl w:val="697AF56A"/>
    <w:lvl w:ilvl="0" w:tplc="1904F966">
      <w:start w:val="1"/>
      <w:numFmt w:val="bullet"/>
      <w:lvlText w:val=""/>
      <w:lvlJc w:val="left"/>
      <w:pPr>
        <w:ind w:left="851" w:hanging="13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6805F9"/>
    <w:multiLevelType w:val="hybridMultilevel"/>
    <w:tmpl w:val="82823BAE"/>
    <w:lvl w:ilvl="0" w:tplc="3AD8E592">
      <w:start w:val="1"/>
      <w:numFmt w:val="bullet"/>
      <w:lvlText w:val=""/>
      <w:lvlJc w:val="left"/>
      <w:pPr>
        <w:ind w:left="73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86E7F"/>
    <w:multiLevelType w:val="hybridMultilevel"/>
    <w:tmpl w:val="A5AA0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27875"/>
    <w:multiLevelType w:val="hybridMultilevel"/>
    <w:tmpl w:val="D6948E44"/>
    <w:lvl w:ilvl="0" w:tplc="3AD8E592">
      <w:start w:val="1"/>
      <w:numFmt w:val="bullet"/>
      <w:lvlText w:val=""/>
      <w:lvlJc w:val="left"/>
      <w:pPr>
        <w:ind w:left="94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63D0677"/>
    <w:multiLevelType w:val="hybridMultilevel"/>
    <w:tmpl w:val="4342A4C4"/>
    <w:lvl w:ilvl="0" w:tplc="EFEA7988">
      <w:start w:val="1"/>
      <w:numFmt w:val="bullet"/>
      <w:lvlText w:val=""/>
      <w:lvlJc w:val="left"/>
      <w:pPr>
        <w:ind w:left="94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7F32D4D"/>
    <w:multiLevelType w:val="hybridMultilevel"/>
    <w:tmpl w:val="5FD608C4"/>
    <w:lvl w:ilvl="0" w:tplc="9C086A02">
      <w:start w:val="1"/>
      <w:numFmt w:val="bullet"/>
      <w:lvlText w:val=""/>
      <w:lvlJc w:val="left"/>
      <w:pPr>
        <w:ind w:left="1021" w:hanging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F189E"/>
    <w:multiLevelType w:val="hybridMultilevel"/>
    <w:tmpl w:val="4E7430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FD723F"/>
    <w:multiLevelType w:val="hybridMultilevel"/>
    <w:tmpl w:val="35EE4C44"/>
    <w:lvl w:ilvl="0" w:tplc="784C72F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A2A2E"/>
    <w:multiLevelType w:val="hybridMultilevel"/>
    <w:tmpl w:val="E8D249B6"/>
    <w:lvl w:ilvl="0" w:tplc="784C72F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3"/>
  </w:num>
  <w:num w:numId="5">
    <w:abstractNumId w:val="18"/>
  </w:num>
  <w:num w:numId="6">
    <w:abstractNumId w:val="19"/>
  </w:num>
  <w:num w:numId="7">
    <w:abstractNumId w:val="0"/>
  </w:num>
  <w:num w:numId="8">
    <w:abstractNumId w:val="5"/>
  </w:num>
  <w:num w:numId="9">
    <w:abstractNumId w:val="10"/>
  </w:num>
  <w:num w:numId="10">
    <w:abstractNumId w:val="17"/>
  </w:num>
  <w:num w:numId="11">
    <w:abstractNumId w:val="11"/>
  </w:num>
  <w:num w:numId="12">
    <w:abstractNumId w:val="7"/>
  </w:num>
  <w:num w:numId="13">
    <w:abstractNumId w:val="16"/>
  </w:num>
  <w:num w:numId="14">
    <w:abstractNumId w:val="9"/>
  </w:num>
  <w:num w:numId="15">
    <w:abstractNumId w:val="4"/>
  </w:num>
  <w:num w:numId="16">
    <w:abstractNumId w:val="12"/>
  </w:num>
  <w:num w:numId="17">
    <w:abstractNumId w:val="14"/>
  </w:num>
  <w:num w:numId="18">
    <w:abstractNumId w:val="15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36"/>
    <w:rsid w:val="00065E9D"/>
    <w:rsid w:val="000F3726"/>
    <w:rsid w:val="0012581E"/>
    <w:rsid w:val="0014114A"/>
    <w:rsid w:val="001A43E7"/>
    <w:rsid w:val="002A4241"/>
    <w:rsid w:val="002F6110"/>
    <w:rsid w:val="002F74F6"/>
    <w:rsid w:val="003428AA"/>
    <w:rsid w:val="003C0D5D"/>
    <w:rsid w:val="003F3336"/>
    <w:rsid w:val="003F4997"/>
    <w:rsid w:val="0042538A"/>
    <w:rsid w:val="00460F2B"/>
    <w:rsid w:val="00462E89"/>
    <w:rsid w:val="00472D1B"/>
    <w:rsid w:val="004D5B6E"/>
    <w:rsid w:val="00522A95"/>
    <w:rsid w:val="00555280"/>
    <w:rsid w:val="00572E38"/>
    <w:rsid w:val="0067297B"/>
    <w:rsid w:val="00673AC2"/>
    <w:rsid w:val="006764C6"/>
    <w:rsid w:val="00785526"/>
    <w:rsid w:val="007E516E"/>
    <w:rsid w:val="00893A09"/>
    <w:rsid w:val="008B7F51"/>
    <w:rsid w:val="00913CB5"/>
    <w:rsid w:val="009700BC"/>
    <w:rsid w:val="009712E6"/>
    <w:rsid w:val="009A2419"/>
    <w:rsid w:val="009A2717"/>
    <w:rsid w:val="00A21B85"/>
    <w:rsid w:val="00A26B7A"/>
    <w:rsid w:val="00AA6769"/>
    <w:rsid w:val="00AB5999"/>
    <w:rsid w:val="00AD60CB"/>
    <w:rsid w:val="00B50A7E"/>
    <w:rsid w:val="00BE514A"/>
    <w:rsid w:val="00BF664A"/>
    <w:rsid w:val="00D750AD"/>
    <w:rsid w:val="00E92226"/>
    <w:rsid w:val="00E94382"/>
    <w:rsid w:val="00E96412"/>
    <w:rsid w:val="00F42663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581BB"/>
  <w15:chartTrackingRefBased/>
  <w15:docId w15:val="{0AB8EB55-7903-4BA2-A934-C4496ABC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5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855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7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2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2663"/>
  </w:style>
  <w:style w:type="paragraph" w:styleId="a6">
    <w:name w:val="footer"/>
    <w:basedOn w:val="a"/>
    <w:link w:val="a7"/>
    <w:uiPriority w:val="99"/>
    <w:unhideWhenUsed/>
    <w:rsid w:val="00F42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2663"/>
  </w:style>
  <w:style w:type="paragraph" w:styleId="a8">
    <w:name w:val="Title"/>
    <w:basedOn w:val="a"/>
    <w:next w:val="a"/>
    <w:link w:val="a9"/>
    <w:uiPriority w:val="10"/>
    <w:qFormat/>
    <w:rsid w:val="007855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785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7855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855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a0"/>
    <w:rsid w:val="00AA6769"/>
  </w:style>
  <w:style w:type="paragraph" w:styleId="aa">
    <w:name w:val="Body Text"/>
    <w:basedOn w:val="a"/>
    <w:link w:val="ab"/>
    <w:uiPriority w:val="99"/>
    <w:qFormat/>
    <w:rsid w:val="007E516E"/>
    <w:pPr>
      <w:widowControl w:val="0"/>
      <w:autoSpaceDE w:val="0"/>
      <w:autoSpaceDN w:val="0"/>
      <w:adjustRightInd w:val="0"/>
      <w:spacing w:after="0" w:line="240" w:lineRule="auto"/>
      <w:ind w:left="849" w:firstLine="601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7E51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nt8">
    <w:name w:val="font_8"/>
    <w:basedOn w:val="a"/>
    <w:rsid w:val="00913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3">
    <w:name w:val="color_23"/>
    <w:rsid w:val="0091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7590BB-EDF2-496B-9E5D-3A54C0E3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Рожкова</dc:creator>
  <cp:keywords/>
  <dc:description/>
  <cp:lastModifiedBy>Анастасия Рожкова</cp:lastModifiedBy>
  <cp:revision>3</cp:revision>
  <dcterms:created xsi:type="dcterms:W3CDTF">2020-05-14T11:11:00Z</dcterms:created>
  <dcterms:modified xsi:type="dcterms:W3CDTF">2020-05-14T11:26:00Z</dcterms:modified>
</cp:coreProperties>
</file>